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D4" w:rsidRPr="000A0C4F" w:rsidRDefault="00A64CD4" w:rsidP="00A64CD4">
      <w:pPr>
        <w:pStyle w:val="BodyText"/>
        <w:rPr>
          <w:rFonts w:asciiTheme="minorHAnsi" w:hAnsiTheme="minorHAnsi" w:cstheme="minorHAnsi"/>
        </w:rPr>
      </w:pPr>
      <w:r>
        <w:rPr>
          <w:rFonts w:cstheme="minorHAnsi"/>
          <w:noProof/>
          <w:sz w:val="32"/>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1422</wp:posOffset>
                </wp:positionV>
                <wp:extent cx="6953250" cy="92297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6953250" cy="9229725"/>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BE2D" id="Rectangle 1" o:spid="_x0000_s1026" style="position:absolute;margin-left:-15.9pt;margin-top:.1pt;width:547.5pt;height:7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" filled="f" strokecolor="#c45911 [2405]" strokeweight="4.5pt">
                <v:stroke linestyle="thinThick"/>
              </v:rect>
            </w:pict>
          </mc:Fallback>
        </mc:AlternateContent>
      </w: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9E02C9" w:rsidP="00A64CD4">
      <w:pPr>
        <w:pStyle w:val="ListParagraph"/>
        <w:ind w:left="0"/>
        <w:rPr>
          <w:rFonts w:cstheme="minorHAnsi"/>
          <w:b/>
        </w:rPr>
      </w:pPr>
      <w:r w:rsidRPr="000A0C4F">
        <w:rPr>
          <w:rFonts w:cstheme="minorHAnsi"/>
          <w:noProof/>
        </w:rPr>
        <w:drawing>
          <wp:anchor distT="0" distB="0" distL="114300" distR="114300" simplePos="0" relativeHeight="251659264" behindDoc="0" locked="0" layoutInCell="1" allowOverlap="1" wp14:anchorId="230B8D7E" wp14:editId="0D3FEC00">
            <wp:simplePos x="0" y="0"/>
            <wp:positionH relativeFrom="column">
              <wp:posOffset>1617345</wp:posOffset>
            </wp:positionH>
            <wp:positionV relativeFrom="paragraph">
              <wp:posOffset>120650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9E02C9" w:rsidRDefault="009E02C9"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Pr="00820F19" w:rsidRDefault="00E8555D" w:rsidP="00A64CD4">
      <w:pPr>
        <w:pStyle w:val="ListParagraph"/>
        <w:ind w:left="0"/>
        <w:jc w:val="center"/>
        <w:rPr>
          <w:rFonts w:cstheme="minorHAnsi"/>
          <w:b/>
          <w:sz w:val="96"/>
          <w:szCs w:val="96"/>
        </w:rPr>
      </w:pPr>
      <w:r>
        <w:rPr>
          <w:rFonts w:cstheme="minorHAnsi"/>
          <w:b/>
          <w:sz w:val="96"/>
          <w:szCs w:val="96"/>
        </w:rPr>
        <w:t>Accessibility Plan</w:t>
      </w:r>
    </w:p>
    <w:p w:rsidR="00A64CD4" w:rsidRDefault="00A64CD4" w:rsidP="00A64CD4">
      <w:pPr>
        <w:pStyle w:val="ListParagraph"/>
        <w:ind w:left="0"/>
        <w:rPr>
          <w:rFonts w:cstheme="minorHAnsi"/>
          <w:sz w:val="32"/>
        </w:rPr>
      </w:pPr>
    </w:p>
    <w:p w:rsidR="00A64CD4" w:rsidRDefault="00A64CD4" w:rsidP="00A64CD4">
      <w:pPr>
        <w:pStyle w:val="ListParagraph"/>
        <w:ind w:left="0"/>
        <w:rPr>
          <w:rFonts w:cstheme="minorHAnsi"/>
          <w:sz w:val="32"/>
        </w:rPr>
      </w:pPr>
    </w:p>
    <w:p w:rsidR="00E8555D" w:rsidRDefault="00E8555D" w:rsidP="00A64CD4">
      <w:pPr>
        <w:pStyle w:val="ListParagraph"/>
        <w:ind w:left="0"/>
        <w:rPr>
          <w:rFonts w:cstheme="minorHAnsi"/>
          <w:sz w:val="32"/>
        </w:rPr>
      </w:pPr>
    </w:p>
    <w:p w:rsidR="00E8555D" w:rsidRDefault="00E8555D" w:rsidP="00A64CD4">
      <w:pPr>
        <w:pStyle w:val="ListParagraph"/>
        <w:ind w:left="0"/>
        <w:rPr>
          <w:rFonts w:cstheme="minorHAnsi"/>
          <w:sz w:val="32"/>
        </w:rPr>
      </w:pPr>
    </w:p>
    <w:p w:rsidR="00E8555D" w:rsidRDefault="00E8555D" w:rsidP="00A64CD4">
      <w:pPr>
        <w:pStyle w:val="ListParagraph"/>
        <w:ind w:left="0"/>
        <w:rPr>
          <w:rFonts w:cstheme="minorHAnsi"/>
          <w:sz w:val="32"/>
        </w:rPr>
      </w:pPr>
    </w:p>
    <w:p w:rsidR="00A64CD4" w:rsidRPr="000A0C4F" w:rsidRDefault="00A64CD4" w:rsidP="00A64CD4">
      <w:pPr>
        <w:pStyle w:val="ListParagraph"/>
        <w:ind w:left="0"/>
        <w:rPr>
          <w:rFonts w:cstheme="minorHAnsi"/>
          <w:sz w:val="32"/>
        </w:rPr>
      </w:pPr>
    </w:p>
    <w:tbl>
      <w:tblPr>
        <w:tblStyle w:val="TableGrid0"/>
        <w:tblW w:w="10319" w:type="dxa"/>
        <w:tblInd w:w="24" w:type="dxa"/>
        <w:tblCellMar>
          <w:bottom w:w="27" w:type="dxa"/>
          <w:right w:w="9" w:type="dxa"/>
        </w:tblCellMar>
        <w:tblLook w:val="04A0" w:firstRow="1" w:lastRow="0" w:firstColumn="1" w:lastColumn="0" w:noHBand="0" w:noVBand="1"/>
      </w:tblPr>
      <w:tblGrid>
        <w:gridCol w:w="2919"/>
        <w:gridCol w:w="7400"/>
      </w:tblGrid>
      <w:tr w:rsidR="00A64CD4" w:rsidTr="00A64CD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A64CD4" w:rsidP="009109AF">
            <w:pPr>
              <w:ind w:left="111"/>
              <w:rPr>
                <w:sz w:val="24"/>
                <w:szCs w:val="24"/>
              </w:rPr>
            </w:pPr>
            <w:r w:rsidRPr="00820F19">
              <w:rPr>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E8555D" w:rsidP="009109AF">
            <w:pPr>
              <w:ind w:left="108"/>
              <w:rPr>
                <w:sz w:val="24"/>
                <w:szCs w:val="24"/>
              </w:rPr>
            </w:pPr>
            <w:r>
              <w:rPr>
                <w:sz w:val="24"/>
                <w:szCs w:val="24"/>
              </w:rPr>
              <w:t>Accessibility policy</w:t>
            </w:r>
            <w:r w:rsidR="00A64CD4" w:rsidRPr="00820F19">
              <w:rPr>
                <w:sz w:val="24"/>
                <w:szCs w:val="24"/>
              </w:rPr>
              <w:t xml:space="preserve">  </w:t>
            </w:r>
          </w:p>
        </w:tc>
      </w:tr>
      <w:tr w:rsidR="00A64CD4" w:rsidTr="00A64CD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A64CD4" w:rsidP="009109AF">
            <w:pPr>
              <w:ind w:left="111"/>
              <w:rPr>
                <w:sz w:val="24"/>
                <w:szCs w:val="24"/>
              </w:rPr>
            </w:pPr>
            <w:r w:rsidRPr="00820F19">
              <w:rPr>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A64CD4" w:rsidP="009109AF">
            <w:pPr>
              <w:ind w:left="-12"/>
              <w:rPr>
                <w:sz w:val="24"/>
                <w:szCs w:val="24"/>
              </w:rPr>
            </w:pPr>
            <w:r>
              <w:rPr>
                <w:sz w:val="24"/>
                <w:szCs w:val="24"/>
              </w:rPr>
              <w:t xml:space="preserve"> </w:t>
            </w:r>
            <w:r w:rsidR="00E8555D">
              <w:rPr>
                <w:sz w:val="24"/>
                <w:szCs w:val="24"/>
              </w:rPr>
              <w:t>Mrs M</w:t>
            </w:r>
            <w:r w:rsidR="00A325B6">
              <w:rPr>
                <w:sz w:val="24"/>
                <w:szCs w:val="24"/>
              </w:rPr>
              <w:t>.</w:t>
            </w:r>
            <w:r w:rsidR="00E8555D">
              <w:rPr>
                <w:sz w:val="24"/>
                <w:szCs w:val="24"/>
              </w:rPr>
              <w:t>B Ryan</w:t>
            </w:r>
          </w:p>
        </w:tc>
      </w:tr>
      <w:tr w:rsidR="00A64CD4" w:rsidTr="00A64CD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A64CD4" w:rsidP="009109AF">
            <w:pPr>
              <w:ind w:left="111"/>
              <w:rPr>
                <w:sz w:val="24"/>
                <w:szCs w:val="24"/>
              </w:rPr>
            </w:pPr>
            <w:r w:rsidRPr="00820F19">
              <w:rPr>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E8555D" w:rsidP="009109AF">
            <w:pPr>
              <w:ind w:left="108"/>
              <w:rPr>
                <w:sz w:val="24"/>
                <w:szCs w:val="24"/>
              </w:rPr>
            </w:pPr>
            <w:r>
              <w:rPr>
                <w:sz w:val="24"/>
                <w:szCs w:val="24"/>
              </w:rPr>
              <w:t>November 2020</w:t>
            </w:r>
          </w:p>
        </w:tc>
      </w:tr>
      <w:tr w:rsidR="00A64CD4" w:rsidTr="00A64CD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A64CD4" w:rsidP="009109AF">
            <w:pPr>
              <w:ind w:left="111"/>
              <w:rPr>
                <w:sz w:val="24"/>
                <w:szCs w:val="24"/>
              </w:rPr>
            </w:pPr>
            <w:r w:rsidRPr="00820F19">
              <w:rPr>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A64CD4" w:rsidRPr="00820F19" w:rsidRDefault="00E8555D" w:rsidP="009109AF">
            <w:pPr>
              <w:ind w:left="108"/>
              <w:rPr>
                <w:sz w:val="24"/>
                <w:szCs w:val="24"/>
              </w:rPr>
            </w:pPr>
            <w:r>
              <w:rPr>
                <w:sz w:val="24"/>
                <w:szCs w:val="24"/>
              </w:rPr>
              <w:t>November 2023</w:t>
            </w:r>
            <w:r w:rsidR="00A64CD4">
              <w:rPr>
                <w:sz w:val="24"/>
                <w:szCs w:val="24"/>
              </w:rPr>
              <w:t>, or sooner if required</w:t>
            </w:r>
          </w:p>
        </w:tc>
      </w:tr>
    </w:tbl>
    <w:p w:rsidR="00A64CD4" w:rsidRPr="00A64CD4" w:rsidRDefault="00A64CD4" w:rsidP="00A64CD4">
      <w:pPr>
        <w:pStyle w:val="ListParagraph"/>
        <w:ind w:left="0"/>
        <w:rPr>
          <w:rFonts w:cstheme="minorHAnsi"/>
          <w:sz w:val="16"/>
          <w:szCs w:val="16"/>
        </w:rPr>
      </w:pPr>
    </w:p>
    <w:p w:rsidR="00A64CD4" w:rsidRDefault="00E8555D" w:rsidP="00A64CD4">
      <w:pPr>
        <w:pStyle w:val="ListParagraph"/>
        <w:ind w:left="0"/>
        <w:rPr>
          <w:rFonts w:cstheme="minorHAnsi"/>
          <w:b/>
        </w:rPr>
      </w:pPr>
      <w:r>
        <w:rPr>
          <w:noProof/>
        </w:rPr>
        <w:drawing>
          <wp:anchor distT="0" distB="0" distL="114300" distR="114300" simplePos="0" relativeHeight="251660288" behindDoc="0" locked="0" layoutInCell="1" allowOverlap="1" wp14:anchorId="684D6B94" wp14:editId="7D24F3B7">
            <wp:simplePos x="0" y="0"/>
            <wp:positionH relativeFrom="column">
              <wp:posOffset>5102860</wp:posOffset>
            </wp:positionH>
            <wp:positionV relativeFrom="paragraph">
              <wp:posOffset>95250</wp:posOffset>
            </wp:positionV>
            <wp:extent cx="1524000" cy="7620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14:sizeRelH relativeFrom="page">
              <wp14:pctWidth>0</wp14:pctWidth>
            </wp14:sizeRelH>
            <wp14:sizeRelV relativeFrom="page">
              <wp14:pctHeight>0</wp14:pctHeight>
            </wp14:sizeRelV>
          </wp:anchor>
        </w:drawing>
      </w:r>
    </w:p>
    <w:p w:rsidR="00A64CD4" w:rsidRDefault="00A64CD4" w:rsidP="00A64CD4">
      <w:pPr>
        <w:pStyle w:val="ListParagraph"/>
        <w:ind w:left="0"/>
        <w:rPr>
          <w:rFonts w:cstheme="minorHAnsi"/>
          <w:b/>
        </w:rPr>
      </w:pPr>
    </w:p>
    <w:p w:rsidR="00EF78FA" w:rsidRDefault="00EF78FA" w:rsidP="00A64CD4">
      <w:pPr>
        <w:pStyle w:val="ListParagraph"/>
        <w:ind w:left="0"/>
        <w:rPr>
          <w:rFonts w:cstheme="minorHAnsi"/>
          <w:b/>
        </w:rPr>
      </w:pPr>
    </w:p>
    <w:p w:rsidR="00A64CD4" w:rsidRPr="000A0C4F" w:rsidRDefault="00A64CD4" w:rsidP="00A64CD4">
      <w:pPr>
        <w:pStyle w:val="ListParagraph"/>
        <w:ind w:left="0"/>
        <w:rPr>
          <w:rFonts w:cstheme="minorHAnsi"/>
          <w:b/>
        </w:rPr>
      </w:pPr>
    </w:p>
    <w:p w:rsidR="00A64CD4" w:rsidRDefault="00A64CD4" w:rsidP="00A64CD4">
      <w:pPr>
        <w:pStyle w:val="ListParagraph"/>
        <w:ind w:left="0"/>
        <w:rPr>
          <w:rFonts w:cstheme="minorHAnsi"/>
          <w:b/>
        </w:rPr>
      </w:pPr>
    </w:p>
    <w:p w:rsidR="00EF78FA" w:rsidRDefault="00EF78FA" w:rsidP="00EF78FA">
      <w:pPr>
        <w:ind w:left="-5"/>
        <w:jc w:val="both"/>
        <w:rPr>
          <w:rFonts w:cstheme="minorHAnsi"/>
          <w:b/>
        </w:rPr>
      </w:pPr>
    </w:p>
    <w:p w:rsidR="00E8555D" w:rsidRPr="00E8555D" w:rsidRDefault="00E8555D" w:rsidP="00EF78FA">
      <w:pPr>
        <w:ind w:left="-5"/>
        <w:jc w:val="both"/>
        <w:rPr>
          <w:rFonts w:cstheme="minorHAnsi"/>
        </w:rPr>
      </w:pPr>
      <w:r w:rsidRPr="00E8555D">
        <w:rPr>
          <w:rFonts w:cstheme="minorHAnsi"/>
          <w:b/>
        </w:rPr>
        <w:t>Introduction</w:t>
      </w:r>
      <w:r w:rsidRPr="00E8555D">
        <w:rPr>
          <w:rFonts w:cstheme="minorHAnsi"/>
        </w:rPr>
        <w:t xml:space="preserve">:  </w:t>
      </w:r>
    </w:p>
    <w:p w:rsidR="00E8555D" w:rsidRPr="00E8555D" w:rsidRDefault="00E8555D" w:rsidP="00EF78FA">
      <w:pPr>
        <w:spacing w:after="175"/>
        <w:jc w:val="both"/>
        <w:rPr>
          <w:rFonts w:cstheme="minorHAnsi"/>
        </w:rPr>
      </w:pPr>
      <w:r w:rsidRPr="00E8555D">
        <w:rPr>
          <w:rFonts w:cstheme="minorHAnsi"/>
        </w:rPr>
        <w:t xml:space="preserve">The SEN and Disability Act 2001 extended the Disability Discrimination Act 1995 (DDA) to cover education. Since September 2002, the </w:t>
      </w:r>
      <w:r w:rsidR="007E0E2C">
        <w:rPr>
          <w:rFonts w:cstheme="minorHAnsi"/>
        </w:rPr>
        <w:t>Directors of the Academy</w:t>
      </w:r>
      <w:r w:rsidRPr="00E8555D">
        <w:rPr>
          <w:rFonts w:cstheme="minorHAnsi"/>
        </w:rPr>
        <w:t xml:space="preserve"> ha</w:t>
      </w:r>
      <w:r w:rsidR="007E0E2C">
        <w:rPr>
          <w:rFonts w:cstheme="minorHAnsi"/>
        </w:rPr>
        <w:t xml:space="preserve">ve </w:t>
      </w:r>
      <w:r w:rsidRPr="00E8555D">
        <w:rPr>
          <w:rFonts w:cstheme="minorHAnsi"/>
        </w:rPr>
        <w:t xml:space="preserve">three key duties towards disabled pupils, under Part 4 of the DDA:  </w:t>
      </w:r>
    </w:p>
    <w:p w:rsidR="00E8555D" w:rsidRPr="00E8555D" w:rsidRDefault="00E8555D" w:rsidP="00A17BE7">
      <w:pPr>
        <w:numPr>
          <w:ilvl w:val="0"/>
          <w:numId w:val="1"/>
        </w:numPr>
        <w:spacing w:after="16" w:line="240" w:lineRule="auto"/>
        <w:ind w:left="714" w:hanging="357"/>
        <w:jc w:val="both"/>
        <w:rPr>
          <w:rFonts w:cstheme="minorHAnsi"/>
        </w:rPr>
      </w:pPr>
      <w:r w:rsidRPr="00E8555D">
        <w:rPr>
          <w:rFonts w:cstheme="minorHAnsi"/>
        </w:rPr>
        <w:t xml:space="preserve">not to treat disabled pupils less favourably for a reason related to their disability; </w:t>
      </w:r>
      <w:r w:rsidRPr="00E8555D">
        <w:rPr>
          <w:rFonts w:cstheme="minorHAnsi"/>
          <w:b/>
        </w:rPr>
        <w:t xml:space="preserve"> </w:t>
      </w:r>
    </w:p>
    <w:p w:rsidR="009F78D0" w:rsidRDefault="00E8555D" w:rsidP="00A17BE7">
      <w:pPr>
        <w:numPr>
          <w:ilvl w:val="0"/>
          <w:numId w:val="1"/>
        </w:numPr>
        <w:spacing w:after="143" w:line="240" w:lineRule="auto"/>
        <w:ind w:left="714" w:hanging="357"/>
        <w:jc w:val="both"/>
        <w:rPr>
          <w:rFonts w:cstheme="minorHAnsi"/>
        </w:rPr>
      </w:pPr>
      <w:r w:rsidRPr="00E8555D">
        <w:rPr>
          <w:rFonts w:cstheme="minorHAnsi"/>
        </w:rPr>
        <w:t>to make reasonable adjustments for disabled pupils, so that they are not at a substantial disadvantage</w:t>
      </w:r>
    </w:p>
    <w:p w:rsidR="00E8555D" w:rsidRPr="00E8555D" w:rsidRDefault="00E8555D" w:rsidP="00A17BE7">
      <w:pPr>
        <w:numPr>
          <w:ilvl w:val="0"/>
          <w:numId w:val="1"/>
        </w:numPr>
        <w:spacing w:after="143" w:line="240" w:lineRule="auto"/>
        <w:ind w:left="714" w:hanging="357"/>
        <w:jc w:val="both"/>
        <w:rPr>
          <w:rFonts w:cstheme="minorHAnsi"/>
        </w:rPr>
      </w:pPr>
      <w:r w:rsidRPr="00E8555D">
        <w:rPr>
          <w:rFonts w:eastAsia="Arial" w:cstheme="minorHAnsi"/>
        </w:rPr>
        <w:t xml:space="preserve"> </w:t>
      </w:r>
      <w:r w:rsidRPr="00E8555D">
        <w:rPr>
          <w:rFonts w:cstheme="minorHAnsi"/>
        </w:rPr>
        <w:t xml:space="preserve">to plan to increase access to education for disabled pupils. </w:t>
      </w:r>
      <w:r w:rsidRPr="00E8555D">
        <w:rPr>
          <w:rFonts w:cstheme="minorHAnsi"/>
          <w:b/>
        </w:rPr>
        <w:t xml:space="preserve"> </w:t>
      </w:r>
    </w:p>
    <w:p w:rsidR="00E8555D" w:rsidRPr="00E8555D" w:rsidRDefault="00E8555D" w:rsidP="00EF78FA">
      <w:pPr>
        <w:spacing w:after="176"/>
        <w:jc w:val="both"/>
        <w:rPr>
          <w:rFonts w:cstheme="minorHAnsi"/>
        </w:rPr>
      </w:pPr>
      <w:r w:rsidRPr="00E8555D">
        <w:rPr>
          <w:rFonts w:cstheme="minorHAnsi"/>
        </w:rPr>
        <w:t xml:space="preserve">This plan sets out the proposals of the </w:t>
      </w:r>
      <w:r w:rsidR="00E4268A">
        <w:rPr>
          <w:rFonts w:cstheme="minorHAnsi"/>
        </w:rPr>
        <w:t xml:space="preserve">Directors </w:t>
      </w:r>
      <w:r w:rsidR="00E4268A" w:rsidRPr="00E8555D">
        <w:rPr>
          <w:rFonts w:cstheme="minorHAnsi"/>
        </w:rPr>
        <w:t>of</w:t>
      </w:r>
      <w:r w:rsidRPr="00E8555D">
        <w:rPr>
          <w:rFonts w:cstheme="minorHAnsi"/>
        </w:rPr>
        <w:t xml:space="preserve"> the </w:t>
      </w:r>
      <w:r w:rsidR="00E4268A">
        <w:rPr>
          <w:rFonts w:cstheme="minorHAnsi"/>
        </w:rPr>
        <w:t>Academy</w:t>
      </w:r>
      <w:r w:rsidR="00A17BE7">
        <w:rPr>
          <w:rFonts w:cstheme="minorHAnsi"/>
        </w:rPr>
        <w:t>,</w:t>
      </w:r>
      <w:r w:rsidR="00E4268A">
        <w:rPr>
          <w:rFonts w:cstheme="minorHAnsi"/>
        </w:rPr>
        <w:t xml:space="preserve"> to </w:t>
      </w:r>
      <w:r w:rsidRPr="00E8555D">
        <w:rPr>
          <w:rFonts w:cstheme="minorHAnsi"/>
        </w:rPr>
        <w:t xml:space="preserve">increase access to education for disabled pupils in the three areas required by the planning duties in the DDA: </w:t>
      </w:r>
      <w:r w:rsidRPr="00E8555D">
        <w:rPr>
          <w:rFonts w:eastAsia="Calibri" w:cstheme="minorHAnsi"/>
        </w:rPr>
        <w:t xml:space="preserve"> </w:t>
      </w:r>
    </w:p>
    <w:p w:rsidR="00E8555D" w:rsidRPr="00E8555D" w:rsidRDefault="00E8555D" w:rsidP="00EF78FA">
      <w:pPr>
        <w:numPr>
          <w:ilvl w:val="0"/>
          <w:numId w:val="1"/>
        </w:numPr>
        <w:spacing w:after="16" w:line="268" w:lineRule="auto"/>
        <w:ind w:hanging="360"/>
        <w:jc w:val="both"/>
        <w:rPr>
          <w:rFonts w:cstheme="minorHAnsi"/>
        </w:rPr>
      </w:pPr>
      <w:r w:rsidRPr="00E8555D">
        <w:rPr>
          <w:rFonts w:cstheme="minorHAnsi"/>
        </w:rPr>
        <w:t xml:space="preserve">increasing the extent to which disabled pupils can participate in the school curriculum; </w:t>
      </w:r>
      <w:r w:rsidRPr="00E8555D">
        <w:rPr>
          <w:rFonts w:cstheme="minorHAnsi"/>
          <w:b/>
        </w:rPr>
        <w:t xml:space="preserve"> </w:t>
      </w:r>
    </w:p>
    <w:p w:rsidR="00E8555D" w:rsidRPr="00E8555D" w:rsidRDefault="00E8555D" w:rsidP="00EF78FA">
      <w:pPr>
        <w:numPr>
          <w:ilvl w:val="0"/>
          <w:numId w:val="1"/>
        </w:numPr>
        <w:spacing w:after="16" w:line="268" w:lineRule="auto"/>
        <w:ind w:hanging="360"/>
        <w:jc w:val="both"/>
        <w:rPr>
          <w:rFonts w:cstheme="minorHAnsi"/>
        </w:rPr>
      </w:pPr>
      <w:r w:rsidRPr="00E8555D">
        <w:rPr>
          <w:rFonts w:cstheme="minorHAnsi"/>
        </w:rPr>
        <w:t xml:space="preserve">improving the environment of the school to increase the extent to which disabled pupils can take advantage of education and associated services; </w:t>
      </w:r>
      <w:r w:rsidRPr="00E8555D">
        <w:rPr>
          <w:rFonts w:cstheme="minorHAnsi"/>
          <w:b/>
        </w:rPr>
        <w:t xml:space="preserve"> </w:t>
      </w:r>
    </w:p>
    <w:p w:rsidR="00E8555D" w:rsidRPr="00E8555D" w:rsidRDefault="00E8555D" w:rsidP="00EF78FA">
      <w:pPr>
        <w:numPr>
          <w:ilvl w:val="0"/>
          <w:numId w:val="1"/>
        </w:numPr>
        <w:spacing w:after="159"/>
        <w:ind w:hanging="360"/>
        <w:jc w:val="both"/>
        <w:rPr>
          <w:rFonts w:cstheme="minorHAnsi"/>
        </w:rPr>
      </w:pPr>
      <w:r w:rsidRPr="00E8555D">
        <w:rPr>
          <w:rFonts w:cstheme="minorHAnsi"/>
        </w:rPr>
        <w:t xml:space="preserve">improving the delivery to disabled pupils of information which is provided in writing for pupils who are not disabled. It is a requirement that the school’s accessibility plan is resourced, implemented and reviewed and revised as necessary. </w:t>
      </w:r>
      <w:r w:rsidRPr="00E8555D">
        <w:rPr>
          <w:rFonts w:cstheme="minorHAnsi"/>
          <w:b/>
        </w:rPr>
        <w:t xml:space="preserve">  </w:t>
      </w:r>
    </w:p>
    <w:p w:rsidR="00E8555D" w:rsidRPr="00E8555D" w:rsidRDefault="00E8555D" w:rsidP="00EF78FA">
      <w:pPr>
        <w:ind w:left="-5"/>
        <w:jc w:val="both"/>
        <w:rPr>
          <w:rFonts w:cstheme="minorHAnsi"/>
        </w:rPr>
      </w:pPr>
      <w:r w:rsidRPr="00E8555D">
        <w:rPr>
          <w:rFonts w:cstheme="minorHAnsi"/>
          <w:b/>
        </w:rPr>
        <w:t xml:space="preserve">Definition of Disability:  </w:t>
      </w:r>
    </w:p>
    <w:p w:rsidR="000A7A61" w:rsidRDefault="00E8555D" w:rsidP="00EF78FA">
      <w:pPr>
        <w:shd w:val="clear" w:color="auto" w:fill="FFFFFF"/>
        <w:spacing w:after="0" w:line="240" w:lineRule="auto"/>
        <w:jc w:val="both"/>
        <w:textAlignment w:val="top"/>
        <w:rPr>
          <w:rFonts w:cstheme="minorHAnsi"/>
        </w:rPr>
      </w:pPr>
      <w:r w:rsidRPr="00E8555D">
        <w:rPr>
          <w:rFonts w:cstheme="minorHAnsi"/>
        </w:rPr>
        <w:t>Disability is defined by the Equality Act 2010: Part 2: Section A: The Definition A1: ‘The Act defines a disabled person as a person with a disability. A person has a disability for the purposes of the Act if he or she has a physical or mental impairment and the impairment has a substantial and long-term adverse effect on his or her ability to carry out normal day</w:t>
      </w:r>
      <w:r w:rsidR="000A7A61">
        <w:rPr>
          <w:rFonts w:cstheme="minorHAnsi"/>
        </w:rPr>
        <w:t xml:space="preserve"> </w:t>
      </w:r>
      <w:r w:rsidRPr="00E8555D">
        <w:rPr>
          <w:rFonts w:cstheme="minorHAnsi"/>
        </w:rPr>
        <w:t>to-day activities.’ S6(</w:t>
      </w:r>
      <w:proofErr w:type="spellStart"/>
      <w:r w:rsidRPr="00E8555D">
        <w:rPr>
          <w:rFonts w:cstheme="minorHAnsi"/>
        </w:rPr>
        <w:t>i</w:t>
      </w:r>
      <w:proofErr w:type="spellEnd"/>
      <w:r w:rsidRPr="00E8555D">
        <w:rPr>
          <w:rFonts w:cstheme="minorHAnsi"/>
        </w:rPr>
        <w:t xml:space="preserve">) </w:t>
      </w:r>
    </w:p>
    <w:p w:rsidR="000A7A61" w:rsidRDefault="000A7A61" w:rsidP="00EF78FA">
      <w:pPr>
        <w:shd w:val="clear" w:color="auto" w:fill="FFFFFF"/>
        <w:spacing w:after="0" w:line="240" w:lineRule="auto"/>
        <w:jc w:val="both"/>
        <w:textAlignment w:val="top"/>
        <w:rPr>
          <w:rFonts w:cstheme="minorHAnsi"/>
        </w:rPr>
      </w:pPr>
    </w:p>
    <w:p w:rsidR="000A7A61" w:rsidRPr="00E8555D" w:rsidRDefault="00E8555D" w:rsidP="00EF78FA">
      <w:pPr>
        <w:shd w:val="clear" w:color="auto" w:fill="FFFFFF"/>
        <w:spacing w:after="0" w:line="240" w:lineRule="auto"/>
        <w:jc w:val="both"/>
        <w:textAlignment w:val="top"/>
        <w:rPr>
          <w:rFonts w:eastAsia="Times New Roman" w:cstheme="minorHAnsi"/>
        </w:rPr>
      </w:pPr>
      <w:r w:rsidRPr="00E8555D">
        <w:rPr>
          <w:rFonts w:cstheme="minorHAnsi"/>
        </w:rPr>
        <w:t xml:space="preserve"> </w:t>
      </w:r>
      <w:r w:rsidR="000A7A61" w:rsidRPr="00E8555D">
        <w:rPr>
          <w:rFonts w:eastAsia="Times New Roman" w:cstheme="minorHAnsi"/>
          <w:b/>
          <w:bCs/>
        </w:rPr>
        <w:t>We are working within a national framework for educational inclusion provided by:</w:t>
      </w:r>
    </w:p>
    <w:p w:rsidR="000A7A61" w:rsidRPr="00E8555D" w:rsidRDefault="000A7A61" w:rsidP="00EF78FA">
      <w:pPr>
        <w:numPr>
          <w:ilvl w:val="0"/>
          <w:numId w:val="3"/>
        </w:numPr>
        <w:shd w:val="clear" w:color="auto" w:fill="FFFFFF"/>
        <w:spacing w:after="0" w:line="240" w:lineRule="auto"/>
        <w:ind w:left="555"/>
        <w:jc w:val="both"/>
        <w:textAlignment w:val="top"/>
        <w:rPr>
          <w:rFonts w:eastAsia="Times New Roman" w:cstheme="minorHAnsi"/>
        </w:rPr>
      </w:pPr>
      <w:r w:rsidRPr="00E8555D">
        <w:rPr>
          <w:rFonts w:eastAsia="Times New Roman" w:cstheme="minorHAnsi"/>
        </w:rPr>
        <w:t>Inclusive School (DfES 0774/2001)</w:t>
      </w:r>
    </w:p>
    <w:p w:rsidR="000A7A61" w:rsidRPr="00E8555D" w:rsidRDefault="000A7A61" w:rsidP="00EF78FA">
      <w:pPr>
        <w:numPr>
          <w:ilvl w:val="0"/>
          <w:numId w:val="3"/>
        </w:numPr>
        <w:shd w:val="clear" w:color="auto" w:fill="FFFFFF"/>
        <w:spacing w:after="0" w:line="240" w:lineRule="auto"/>
        <w:ind w:left="555"/>
        <w:jc w:val="both"/>
        <w:textAlignment w:val="top"/>
        <w:rPr>
          <w:rFonts w:eastAsia="Times New Roman" w:cstheme="minorHAnsi"/>
        </w:rPr>
      </w:pPr>
      <w:r w:rsidRPr="00E8555D">
        <w:rPr>
          <w:rFonts w:eastAsia="Times New Roman" w:cstheme="minorHAnsi"/>
        </w:rPr>
        <w:t>SEN &amp; Disability Act 2001</w:t>
      </w:r>
    </w:p>
    <w:p w:rsidR="000A7A61" w:rsidRPr="00E8555D" w:rsidRDefault="000A7A61" w:rsidP="00EF78FA">
      <w:pPr>
        <w:numPr>
          <w:ilvl w:val="0"/>
          <w:numId w:val="3"/>
        </w:numPr>
        <w:shd w:val="clear" w:color="auto" w:fill="FFFFFF"/>
        <w:spacing w:after="0" w:line="240" w:lineRule="auto"/>
        <w:ind w:left="555"/>
        <w:jc w:val="both"/>
        <w:textAlignment w:val="top"/>
        <w:rPr>
          <w:rFonts w:eastAsia="Times New Roman" w:cstheme="minorHAnsi"/>
          <w:color w:val="3C3C3C"/>
        </w:rPr>
      </w:pPr>
      <w:r w:rsidRPr="00E8555D">
        <w:rPr>
          <w:rFonts w:eastAsia="Times New Roman" w:cstheme="minorHAnsi"/>
          <w:color w:val="3C3C3C"/>
        </w:rPr>
        <w:t>The SEN Revised Code of Practice 2014</w:t>
      </w:r>
    </w:p>
    <w:p w:rsidR="000A7A61" w:rsidRPr="00E8555D" w:rsidRDefault="002971BA" w:rsidP="00EF78FA">
      <w:pPr>
        <w:numPr>
          <w:ilvl w:val="0"/>
          <w:numId w:val="3"/>
        </w:numPr>
        <w:shd w:val="clear" w:color="auto" w:fill="FFFFFF"/>
        <w:spacing w:after="0" w:line="240" w:lineRule="auto"/>
        <w:ind w:left="555"/>
        <w:jc w:val="both"/>
        <w:textAlignment w:val="top"/>
        <w:rPr>
          <w:rFonts w:eastAsia="Times New Roman" w:cstheme="minorHAnsi"/>
          <w:color w:val="3C3C3C"/>
        </w:rPr>
      </w:pPr>
      <w:r w:rsidRPr="00E8555D">
        <w:rPr>
          <w:rFonts w:eastAsia="Times New Roman" w:cstheme="minorHAnsi"/>
          <w:color w:val="3C3C3C"/>
        </w:rPr>
        <w:t>The Disability</w:t>
      </w:r>
      <w:r w:rsidR="000A7A61" w:rsidRPr="00E8555D">
        <w:rPr>
          <w:rFonts w:eastAsia="Times New Roman" w:cstheme="minorHAnsi"/>
          <w:color w:val="3C3C3C"/>
        </w:rPr>
        <w:t xml:space="preserve"> Discrimination Act (amended for school 2001)</w:t>
      </w:r>
    </w:p>
    <w:p w:rsidR="000A7A61" w:rsidRPr="00E8555D" w:rsidRDefault="000A7A61" w:rsidP="00EF78FA">
      <w:pPr>
        <w:numPr>
          <w:ilvl w:val="0"/>
          <w:numId w:val="3"/>
        </w:numPr>
        <w:shd w:val="clear" w:color="auto" w:fill="FFFFFF"/>
        <w:spacing w:after="0" w:line="240" w:lineRule="auto"/>
        <w:ind w:left="555"/>
        <w:jc w:val="both"/>
        <w:textAlignment w:val="top"/>
        <w:rPr>
          <w:rFonts w:eastAsia="Times New Roman" w:cstheme="minorHAnsi"/>
          <w:color w:val="3C3C3C"/>
        </w:rPr>
      </w:pPr>
      <w:r w:rsidRPr="00E8555D">
        <w:rPr>
          <w:rFonts w:eastAsia="Times New Roman" w:cstheme="minorHAnsi"/>
          <w:color w:val="3C3C3C"/>
        </w:rPr>
        <w:t>Code of Practice for Schools (Disability Rights Commission)</w:t>
      </w:r>
    </w:p>
    <w:p w:rsidR="000A7A61" w:rsidRPr="000A7A61" w:rsidRDefault="000A7A61" w:rsidP="00EF78FA">
      <w:pPr>
        <w:numPr>
          <w:ilvl w:val="0"/>
          <w:numId w:val="3"/>
        </w:numPr>
        <w:shd w:val="clear" w:color="auto" w:fill="FFFFFF"/>
        <w:spacing w:after="0" w:line="240" w:lineRule="auto"/>
        <w:ind w:left="555"/>
        <w:jc w:val="both"/>
        <w:textAlignment w:val="top"/>
        <w:rPr>
          <w:rFonts w:eastAsia="Times New Roman" w:cstheme="minorHAnsi"/>
          <w:color w:val="3C3C3C"/>
        </w:rPr>
      </w:pPr>
      <w:r w:rsidRPr="00E8555D">
        <w:rPr>
          <w:rFonts w:eastAsia="Times New Roman" w:cstheme="minorHAnsi"/>
          <w:color w:val="3C3C3C"/>
        </w:rPr>
        <w:t>OFSTED</w:t>
      </w:r>
    </w:p>
    <w:p w:rsidR="00E8555D" w:rsidRPr="00E8555D" w:rsidRDefault="00E8555D" w:rsidP="00EF78FA">
      <w:pPr>
        <w:shd w:val="clear" w:color="auto" w:fill="FFFFFF"/>
        <w:spacing w:after="0" w:line="240" w:lineRule="auto"/>
        <w:ind w:left="555"/>
        <w:jc w:val="both"/>
        <w:textAlignment w:val="top"/>
        <w:rPr>
          <w:rFonts w:eastAsia="Times New Roman" w:cstheme="minorHAnsi"/>
          <w:b/>
          <w:bCs/>
          <w:color w:val="3C3C3C"/>
        </w:rPr>
      </w:pPr>
    </w:p>
    <w:p w:rsidR="00E8555D" w:rsidRPr="00A325B6" w:rsidRDefault="00E8555D" w:rsidP="00EF78FA">
      <w:pPr>
        <w:shd w:val="clear" w:color="auto" w:fill="FFFFFF"/>
        <w:spacing w:after="0" w:line="240" w:lineRule="auto"/>
        <w:jc w:val="both"/>
        <w:textAlignment w:val="top"/>
        <w:rPr>
          <w:rFonts w:eastAsia="Times New Roman" w:cstheme="minorHAnsi"/>
          <w:b/>
        </w:rPr>
      </w:pPr>
      <w:r w:rsidRPr="00A325B6">
        <w:rPr>
          <w:rFonts w:eastAsia="Times New Roman" w:cstheme="minorHAnsi"/>
          <w:b/>
          <w:bCs/>
        </w:rPr>
        <w:t>The School’s Context</w:t>
      </w:r>
    </w:p>
    <w:p w:rsidR="00E8555D" w:rsidRDefault="000A7A61" w:rsidP="00EF78FA">
      <w:pPr>
        <w:shd w:val="clear" w:color="auto" w:fill="FFFFFF"/>
        <w:spacing w:before="240" w:after="240" w:line="240" w:lineRule="auto"/>
        <w:jc w:val="both"/>
        <w:textAlignment w:val="top"/>
        <w:rPr>
          <w:rFonts w:eastAsia="Times New Roman" w:cstheme="minorHAnsi"/>
        </w:rPr>
      </w:pPr>
      <w:r>
        <w:rPr>
          <w:rFonts w:eastAsia="Times New Roman" w:cstheme="minorHAnsi"/>
        </w:rPr>
        <w:t xml:space="preserve">Endsleigh Holy </w:t>
      </w:r>
      <w:r w:rsidR="002971BA">
        <w:rPr>
          <w:rFonts w:eastAsia="Times New Roman" w:cstheme="minorHAnsi"/>
        </w:rPr>
        <w:t>Child Academy</w:t>
      </w:r>
      <w:r>
        <w:rPr>
          <w:rFonts w:eastAsia="Times New Roman" w:cstheme="minorHAnsi"/>
        </w:rPr>
        <w:t xml:space="preserve"> is part of the St Cuthbert’s Multi Academy Catholic Trust in Hull. It is  </w:t>
      </w:r>
      <w:r w:rsidR="00E8555D" w:rsidRPr="00E8555D">
        <w:rPr>
          <w:rFonts w:eastAsia="Times New Roman" w:cstheme="minorHAnsi"/>
        </w:rPr>
        <w:t xml:space="preserve"> a mainstream school for boys and girls age range </w:t>
      </w:r>
      <w:r w:rsidR="002971BA">
        <w:rPr>
          <w:rFonts w:eastAsia="Times New Roman" w:cstheme="minorHAnsi"/>
        </w:rPr>
        <w:t xml:space="preserve">3 </w:t>
      </w:r>
      <w:r w:rsidR="002971BA" w:rsidRPr="00E8555D">
        <w:rPr>
          <w:rFonts w:eastAsia="Times New Roman" w:cstheme="minorHAnsi"/>
        </w:rPr>
        <w:t>years</w:t>
      </w:r>
      <w:r w:rsidR="00E8555D" w:rsidRPr="00E8555D">
        <w:rPr>
          <w:rFonts w:eastAsia="Times New Roman" w:cstheme="minorHAnsi"/>
        </w:rPr>
        <w:t xml:space="preserve"> to 11 years old. The school comprises of one school building, </w:t>
      </w:r>
      <w:r>
        <w:rPr>
          <w:rFonts w:eastAsia="Times New Roman" w:cstheme="minorHAnsi"/>
        </w:rPr>
        <w:t xml:space="preserve">which has </w:t>
      </w:r>
      <w:r w:rsidR="007E0E2C">
        <w:rPr>
          <w:rFonts w:eastAsia="Times New Roman" w:cstheme="minorHAnsi"/>
        </w:rPr>
        <w:t>six accessible</w:t>
      </w:r>
      <w:r>
        <w:rPr>
          <w:rFonts w:eastAsia="Times New Roman" w:cstheme="minorHAnsi"/>
        </w:rPr>
        <w:t xml:space="preserve"> entrances into the school.</w:t>
      </w:r>
      <w:r w:rsidR="00E8555D" w:rsidRPr="00E8555D">
        <w:rPr>
          <w:rFonts w:eastAsia="Times New Roman" w:cstheme="minorHAnsi"/>
        </w:rPr>
        <w:t xml:space="preserve"> </w:t>
      </w:r>
      <w:r>
        <w:rPr>
          <w:rFonts w:eastAsia="Times New Roman" w:cstheme="minorHAnsi"/>
        </w:rPr>
        <w:t>The school has two disabled toilets which are situated in the middle and end of the corridor that runs throughout the school.</w:t>
      </w:r>
    </w:p>
    <w:p w:rsidR="00E8555D" w:rsidRPr="00E8555D" w:rsidRDefault="00E8555D" w:rsidP="00EF78FA">
      <w:pPr>
        <w:pStyle w:val="Heading1"/>
        <w:ind w:left="-5"/>
        <w:jc w:val="both"/>
        <w:rPr>
          <w:rFonts w:asciiTheme="minorHAnsi" w:hAnsiTheme="minorHAnsi" w:cstheme="minorHAnsi"/>
        </w:rPr>
      </w:pPr>
      <w:r w:rsidRPr="00E8555D">
        <w:rPr>
          <w:rFonts w:asciiTheme="minorHAnsi" w:hAnsiTheme="minorHAnsi" w:cstheme="minorHAnsi"/>
        </w:rPr>
        <w:t xml:space="preserve">The purpose and direction of the school’s plan: vision and values  </w:t>
      </w:r>
    </w:p>
    <w:p w:rsidR="00E8555D" w:rsidRPr="00E8555D" w:rsidRDefault="00E8555D" w:rsidP="00EF78FA">
      <w:pPr>
        <w:spacing w:after="150"/>
        <w:jc w:val="both"/>
        <w:rPr>
          <w:rFonts w:cstheme="minorHAnsi"/>
        </w:rPr>
      </w:pPr>
      <w:r w:rsidRPr="00E8555D">
        <w:rPr>
          <w:rFonts w:cstheme="minorHAnsi"/>
        </w:rPr>
        <w:t xml:space="preserve">At </w:t>
      </w:r>
      <w:r w:rsidR="000A7A61">
        <w:rPr>
          <w:rFonts w:cstheme="minorHAnsi"/>
        </w:rPr>
        <w:t xml:space="preserve">Endsleigh Holy Child </w:t>
      </w:r>
      <w:r w:rsidRPr="00E8555D">
        <w:rPr>
          <w:rFonts w:cstheme="minorHAnsi"/>
        </w:rPr>
        <w:t xml:space="preserve">we are committed to giving </w:t>
      </w:r>
      <w:proofErr w:type="gramStart"/>
      <w:r w:rsidRPr="00E8555D">
        <w:rPr>
          <w:rFonts w:cstheme="minorHAnsi"/>
        </w:rPr>
        <w:t>all of</w:t>
      </w:r>
      <w:proofErr w:type="gramEnd"/>
      <w:r w:rsidRPr="00E8555D">
        <w:rPr>
          <w:rFonts w:cstheme="minorHAnsi"/>
        </w:rPr>
        <w:t xml:space="preserve"> our pupils every opportunity to achieve their full potential. We do this by taking account of pupils’ varied life experiences and needs. We offer a broad and balanced curriculum and have high expectations for all pupils. The achievements, attitudes and well-being of all our </w:t>
      </w:r>
      <w:r w:rsidR="00A6343C" w:rsidRPr="00E8555D">
        <w:rPr>
          <w:rFonts w:cstheme="minorHAnsi"/>
        </w:rPr>
        <w:t>pupils’</w:t>
      </w:r>
      <w:r w:rsidRPr="00E8555D">
        <w:rPr>
          <w:rFonts w:cstheme="minorHAnsi"/>
        </w:rPr>
        <w:t xml:space="preserve"> matter. </w:t>
      </w:r>
      <w:r w:rsidR="000A7A61">
        <w:rPr>
          <w:rFonts w:cstheme="minorHAnsi"/>
        </w:rPr>
        <w:t xml:space="preserve">Endsleigh </w:t>
      </w:r>
      <w:r w:rsidR="00A6343C">
        <w:rPr>
          <w:rFonts w:cstheme="minorHAnsi"/>
        </w:rPr>
        <w:t xml:space="preserve">Holy </w:t>
      </w:r>
      <w:r w:rsidR="002971BA">
        <w:rPr>
          <w:rFonts w:cstheme="minorHAnsi"/>
        </w:rPr>
        <w:t xml:space="preserve">Child core </w:t>
      </w:r>
      <w:r w:rsidR="002971BA" w:rsidRPr="00E8555D">
        <w:rPr>
          <w:rFonts w:cstheme="minorHAnsi"/>
        </w:rPr>
        <w:t>values</w:t>
      </w:r>
      <w:r w:rsidRPr="00E8555D">
        <w:rPr>
          <w:rFonts w:cstheme="minorHAnsi"/>
        </w:rPr>
        <w:t xml:space="preserve"> celebrates the individuality of all our pupils, irrespective of ethnicity, attainment, age, disability, gender or background.  </w:t>
      </w:r>
    </w:p>
    <w:p w:rsidR="00E8555D" w:rsidRPr="00E8555D" w:rsidRDefault="00E8555D" w:rsidP="00EF78FA">
      <w:pPr>
        <w:spacing w:after="150"/>
        <w:jc w:val="both"/>
        <w:rPr>
          <w:rFonts w:cstheme="minorHAnsi"/>
        </w:rPr>
      </w:pPr>
      <w:r w:rsidRPr="00E8555D">
        <w:rPr>
          <w:rFonts w:cstheme="minorHAnsi"/>
        </w:rPr>
        <w:t xml:space="preserve">We are committed to ensuring equality of education and opportunity for pupils and staff who have a disability and all those receiving services from the school. We aim to develop a culture of inclusion and diversity in which people feel free to disclose their disability and to participate fully in school life. The achievement of pupils and </w:t>
      </w:r>
      <w:r w:rsidRPr="00E8555D">
        <w:rPr>
          <w:rFonts w:cstheme="minorHAnsi"/>
        </w:rPr>
        <w:lastRenderedPageBreak/>
        <w:t xml:space="preserve">students with a disability is monitored and we use this data to raise standards and ensure inclusive teaching. We will make reasonable adjustments to make sure that the school environment is as accessible as possible.  </w:t>
      </w:r>
    </w:p>
    <w:p w:rsidR="00E8555D" w:rsidRPr="00E8555D" w:rsidRDefault="00E8555D" w:rsidP="00EF78FA">
      <w:pPr>
        <w:spacing w:after="150"/>
        <w:jc w:val="both"/>
        <w:rPr>
          <w:rFonts w:cstheme="minorHAnsi"/>
        </w:rPr>
      </w:pPr>
      <w:r w:rsidRPr="00E8555D">
        <w:rPr>
          <w:rFonts w:cstheme="minorHAnsi"/>
        </w:rPr>
        <w:t xml:space="preserve">At </w:t>
      </w:r>
      <w:r w:rsidR="00725490">
        <w:rPr>
          <w:rFonts w:cstheme="minorHAnsi"/>
        </w:rPr>
        <w:t>Endsleigh Holy Child</w:t>
      </w:r>
      <w:r w:rsidRPr="00E8555D">
        <w:rPr>
          <w:rFonts w:cstheme="minorHAnsi"/>
        </w:rPr>
        <w:t>, we believe that diversity is a strength, which should be respected and celebrated by all those who learn, teach and visit here</w:t>
      </w:r>
      <w:r w:rsidRPr="00E8555D">
        <w:rPr>
          <w:rFonts w:cstheme="minorHAnsi"/>
          <w:b/>
        </w:rPr>
        <w:t xml:space="preserve"> </w:t>
      </w:r>
    </w:p>
    <w:p w:rsidR="00E8555D" w:rsidRPr="00E8555D" w:rsidRDefault="00E8555D" w:rsidP="00EF78FA">
      <w:pPr>
        <w:spacing w:after="159"/>
        <w:jc w:val="both"/>
        <w:rPr>
          <w:rFonts w:cstheme="minorHAnsi"/>
        </w:rPr>
      </w:pPr>
      <w:r w:rsidRPr="00E8555D">
        <w:rPr>
          <w:rFonts w:cstheme="minorHAnsi"/>
          <w:b/>
        </w:rPr>
        <w:t xml:space="preserve"> </w:t>
      </w:r>
    </w:p>
    <w:p w:rsidR="00E8555D" w:rsidRPr="00E8555D" w:rsidRDefault="00E8555D" w:rsidP="00EF78FA">
      <w:pPr>
        <w:pStyle w:val="Heading1"/>
        <w:ind w:left="-5"/>
        <w:jc w:val="both"/>
        <w:rPr>
          <w:rFonts w:asciiTheme="minorHAnsi" w:hAnsiTheme="minorHAnsi" w:cstheme="minorHAnsi"/>
        </w:rPr>
      </w:pPr>
      <w:r w:rsidRPr="00E8555D">
        <w:rPr>
          <w:rFonts w:asciiTheme="minorHAnsi" w:hAnsiTheme="minorHAnsi" w:cstheme="minorHAnsi"/>
        </w:rPr>
        <w:t xml:space="preserve">Assessing the Impact of our policies  </w:t>
      </w:r>
    </w:p>
    <w:p w:rsidR="00E8555D" w:rsidRPr="00E8555D" w:rsidRDefault="00E8555D" w:rsidP="00EF78FA">
      <w:pPr>
        <w:jc w:val="both"/>
        <w:rPr>
          <w:rFonts w:cstheme="minorHAnsi"/>
        </w:rPr>
      </w:pPr>
      <w:r w:rsidRPr="00E8555D">
        <w:rPr>
          <w:rFonts w:cstheme="minorHAnsi"/>
        </w:rPr>
        <w:t xml:space="preserve">We recognise that all our school’s policies have an impact on the participation and outcomes for pupils, parents/carers, staff and members of the local community with a disability. Existing and proposed policies are regularly reviewed. The programme to review the impact of policies is contained in our action plan.  </w:t>
      </w:r>
    </w:p>
    <w:p w:rsidR="00E8555D" w:rsidRPr="00E8555D" w:rsidRDefault="00E8555D" w:rsidP="00EF78FA">
      <w:pPr>
        <w:spacing w:after="176"/>
        <w:jc w:val="both"/>
        <w:rPr>
          <w:rFonts w:cstheme="minorHAnsi"/>
        </w:rPr>
      </w:pPr>
      <w:r w:rsidRPr="00E8555D">
        <w:rPr>
          <w:rFonts w:cstheme="minorHAnsi"/>
        </w:rPr>
        <w:t xml:space="preserve">Our school aims to be an inclusive school. We actively seek to remove the barriers to learning and participation that can hinder or exclude individual pupils, or groups of pupils. This means that equality of opportunity must be a reality for our pupils:  </w:t>
      </w:r>
    </w:p>
    <w:p w:rsidR="00E8555D" w:rsidRPr="00E8555D" w:rsidRDefault="00E8555D" w:rsidP="00EF78FA">
      <w:pPr>
        <w:numPr>
          <w:ilvl w:val="0"/>
          <w:numId w:val="2"/>
        </w:numPr>
        <w:spacing w:after="16" w:line="268" w:lineRule="auto"/>
        <w:ind w:hanging="360"/>
        <w:jc w:val="both"/>
        <w:rPr>
          <w:rFonts w:cstheme="minorHAnsi"/>
        </w:rPr>
      </w:pPr>
      <w:r w:rsidRPr="00E8555D">
        <w:rPr>
          <w:rFonts w:cstheme="minorHAnsi"/>
        </w:rPr>
        <w:t xml:space="preserve">girls and boys; </w:t>
      </w:r>
      <w:r w:rsidRPr="00E8555D">
        <w:rPr>
          <w:rFonts w:cstheme="minorHAnsi"/>
          <w:b/>
        </w:rPr>
        <w:t xml:space="preserve"> </w:t>
      </w:r>
    </w:p>
    <w:p w:rsidR="00E8555D" w:rsidRPr="00E8555D" w:rsidRDefault="00E8555D" w:rsidP="00EF78FA">
      <w:pPr>
        <w:numPr>
          <w:ilvl w:val="0"/>
          <w:numId w:val="2"/>
        </w:numPr>
        <w:spacing w:after="16" w:line="268" w:lineRule="auto"/>
        <w:ind w:hanging="360"/>
        <w:jc w:val="both"/>
        <w:rPr>
          <w:rFonts w:cstheme="minorHAnsi"/>
        </w:rPr>
      </w:pPr>
      <w:r w:rsidRPr="00E8555D">
        <w:rPr>
          <w:rFonts w:cstheme="minorHAnsi"/>
        </w:rPr>
        <w:t xml:space="preserve">minority ethnic and faith groups; </w:t>
      </w:r>
      <w:r w:rsidRPr="00E8555D">
        <w:rPr>
          <w:rFonts w:cstheme="minorHAnsi"/>
          <w:b/>
        </w:rPr>
        <w:t xml:space="preserve"> </w:t>
      </w:r>
    </w:p>
    <w:p w:rsidR="00E8555D" w:rsidRPr="00E8555D" w:rsidRDefault="00E8555D" w:rsidP="00EF78FA">
      <w:pPr>
        <w:numPr>
          <w:ilvl w:val="0"/>
          <w:numId w:val="2"/>
        </w:numPr>
        <w:spacing w:after="16" w:line="268" w:lineRule="auto"/>
        <w:ind w:hanging="360"/>
        <w:jc w:val="both"/>
        <w:rPr>
          <w:rFonts w:cstheme="minorHAnsi"/>
        </w:rPr>
      </w:pPr>
      <w:r w:rsidRPr="00E8555D">
        <w:rPr>
          <w:rFonts w:cstheme="minorHAnsi"/>
        </w:rPr>
        <w:t xml:space="preserve">pupils who need support to learn English as an additional language; </w:t>
      </w:r>
      <w:r w:rsidRPr="00E8555D">
        <w:rPr>
          <w:rFonts w:cstheme="minorHAnsi"/>
          <w:b/>
        </w:rPr>
        <w:t xml:space="preserve"> </w:t>
      </w:r>
    </w:p>
    <w:p w:rsidR="00E8555D" w:rsidRPr="00E8555D" w:rsidRDefault="00E8555D" w:rsidP="00EF78FA">
      <w:pPr>
        <w:numPr>
          <w:ilvl w:val="0"/>
          <w:numId w:val="2"/>
        </w:numPr>
        <w:spacing w:after="16" w:line="268" w:lineRule="auto"/>
        <w:ind w:hanging="360"/>
        <w:jc w:val="both"/>
        <w:rPr>
          <w:rFonts w:cstheme="minorHAnsi"/>
        </w:rPr>
      </w:pPr>
      <w:r w:rsidRPr="00E8555D">
        <w:rPr>
          <w:rFonts w:cstheme="minorHAnsi"/>
        </w:rPr>
        <w:t xml:space="preserve">pupils with special educational needs and disabilities; </w:t>
      </w:r>
      <w:r w:rsidRPr="00E8555D">
        <w:rPr>
          <w:rFonts w:cstheme="minorHAnsi"/>
          <w:b/>
        </w:rPr>
        <w:t xml:space="preserve"> </w:t>
      </w:r>
    </w:p>
    <w:p w:rsidR="00E8555D" w:rsidRPr="00E8555D" w:rsidRDefault="00E8555D" w:rsidP="00EF78FA">
      <w:pPr>
        <w:numPr>
          <w:ilvl w:val="0"/>
          <w:numId w:val="2"/>
        </w:numPr>
        <w:spacing w:after="16" w:line="268" w:lineRule="auto"/>
        <w:ind w:hanging="360"/>
        <w:jc w:val="both"/>
        <w:rPr>
          <w:rFonts w:cstheme="minorHAnsi"/>
        </w:rPr>
      </w:pPr>
      <w:r w:rsidRPr="00E8555D">
        <w:rPr>
          <w:rFonts w:cstheme="minorHAnsi"/>
        </w:rPr>
        <w:t xml:space="preserve">gifted and talented pupils; </w:t>
      </w:r>
      <w:r w:rsidRPr="00E8555D">
        <w:rPr>
          <w:rFonts w:cstheme="minorHAnsi"/>
          <w:b/>
        </w:rPr>
        <w:t xml:space="preserve"> </w:t>
      </w:r>
    </w:p>
    <w:p w:rsidR="00E8555D" w:rsidRPr="00E8555D" w:rsidRDefault="00E8555D" w:rsidP="00EF78FA">
      <w:pPr>
        <w:numPr>
          <w:ilvl w:val="0"/>
          <w:numId w:val="2"/>
        </w:numPr>
        <w:spacing w:after="151" w:line="268" w:lineRule="auto"/>
        <w:ind w:hanging="360"/>
        <w:jc w:val="both"/>
        <w:rPr>
          <w:rFonts w:cstheme="minorHAnsi"/>
        </w:rPr>
      </w:pPr>
      <w:r w:rsidRPr="00E8555D">
        <w:rPr>
          <w:rFonts w:cstheme="minorHAnsi"/>
        </w:rPr>
        <w:t>pupils who are vulnerable;</w:t>
      </w:r>
      <w:r w:rsidRPr="00E8555D">
        <w:rPr>
          <w:rFonts w:cstheme="minorHAnsi"/>
          <w:b/>
        </w:rPr>
        <w:t xml:space="preserve"> </w:t>
      </w:r>
    </w:p>
    <w:p w:rsidR="00E618F5" w:rsidRPr="00E8555D" w:rsidRDefault="00E618F5" w:rsidP="00EF78FA">
      <w:pPr>
        <w:jc w:val="both"/>
        <w:rPr>
          <w:rFonts w:cstheme="minorHAnsi"/>
        </w:rPr>
      </w:pPr>
    </w:p>
    <w:p w:rsidR="00E8555D" w:rsidRPr="00E8555D" w:rsidRDefault="00E8555D" w:rsidP="00EF78FA">
      <w:pPr>
        <w:jc w:val="both"/>
        <w:rPr>
          <w:rFonts w:cstheme="minorHAnsi"/>
        </w:rPr>
      </w:pPr>
      <w:r w:rsidRPr="00E8555D">
        <w:rPr>
          <w:rFonts w:cstheme="minorHAnsi"/>
        </w:rPr>
        <w:t>Accessibility Plan: November 2020 – November 2023</w:t>
      </w:r>
    </w:p>
    <w:tbl>
      <w:tblPr>
        <w:tblStyle w:val="TableGrid"/>
        <w:tblW w:w="0" w:type="auto"/>
        <w:tblLook w:val="04A0" w:firstRow="1" w:lastRow="0" w:firstColumn="1" w:lastColumn="0" w:noHBand="0" w:noVBand="1"/>
      </w:tblPr>
      <w:tblGrid>
        <w:gridCol w:w="1911"/>
        <w:gridCol w:w="2491"/>
        <w:gridCol w:w="1530"/>
        <w:gridCol w:w="2255"/>
        <w:gridCol w:w="1867"/>
      </w:tblGrid>
      <w:tr w:rsidR="00E8555D" w:rsidRPr="00E8555D" w:rsidTr="00BE677B">
        <w:tc>
          <w:tcPr>
            <w:tcW w:w="2152" w:type="dxa"/>
            <w:shd w:val="clear" w:color="auto" w:fill="BFBFBF" w:themeFill="background1" w:themeFillShade="BF"/>
          </w:tcPr>
          <w:p w:rsidR="00E8555D" w:rsidRPr="00E8555D" w:rsidRDefault="00E8555D" w:rsidP="00EF78FA">
            <w:pPr>
              <w:jc w:val="both"/>
              <w:rPr>
                <w:rFonts w:cstheme="minorHAnsi"/>
                <w:b/>
              </w:rPr>
            </w:pPr>
            <w:r w:rsidRPr="00E8555D">
              <w:rPr>
                <w:rFonts w:cstheme="minorHAnsi"/>
                <w:b/>
              </w:rPr>
              <w:t>Priority / Aims</w:t>
            </w:r>
          </w:p>
        </w:tc>
        <w:tc>
          <w:tcPr>
            <w:tcW w:w="2663" w:type="dxa"/>
            <w:shd w:val="clear" w:color="auto" w:fill="BFBFBF" w:themeFill="background1" w:themeFillShade="BF"/>
          </w:tcPr>
          <w:p w:rsidR="00E8555D" w:rsidRPr="00E8555D" w:rsidRDefault="00E8555D" w:rsidP="00EF78FA">
            <w:pPr>
              <w:jc w:val="both"/>
              <w:rPr>
                <w:rFonts w:cstheme="minorHAnsi"/>
                <w:b/>
              </w:rPr>
            </w:pPr>
            <w:r w:rsidRPr="00E8555D">
              <w:rPr>
                <w:rFonts w:cstheme="minorHAnsi"/>
                <w:b/>
              </w:rPr>
              <w:t>Strategy / Action</w:t>
            </w:r>
          </w:p>
        </w:tc>
        <w:tc>
          <w:tcPr>
            <w:tcW w:w="1642" w:type="dxa"/>
            <w:shd w:val="clear" w:color="auto" w:fill="BFBFBF" w:themeFill="background1" w:themeFillShade="BF"/>
          </w:tcPr>
          <w:p w:rsidR="00E8555D" w:rsidRPr="00E8555D" w:rsidRDefault="00E8555D" w:rsidP="00EF78FA">
            <w:pPr>
              <w:jc w:val="both"/>
              <w:rPr>
                <w:rFonts w:cstheme="minorHAnsi"/>
                <w:b/>
              </w:rPr>
            </w:pPr>
            <w:r w:rsidRPr="00E8555D">
              <w:rPr>
                <w:rFonts w:cstheme="minorHAnsi"/>
                <w:b/>
              </w:rPr>
              <w:t>Timescale and Resources</w:t>
            </w:r>
          </w:p>
        </w:tc>
        <w:tc>
          <w:tcPr>
            <w:tcW w:w="2153" w:type="dxa"/>
            <w:shd w:val="clear" w:color="auto" w:fill="BFBFBF" w:themeFill="background1" w:themeFillShade="BF"/>
          </w:tcPr>
          <w:p w:rsidR="00E8555D" w:rsidRPr="00E8555D" w:rsidRDefault="00E8555D" w:rsidP="00EF78FA">
            <w:pPr>
              <w:jc w:val="both"/>
              <w:rPr>
                <w:rFonts w:cstheme="minorHAnsi"/>
                <w:b/>
              </w:rPr>
            </w:pPr>
            <w:r w:rsidRPr="00E8555D">
              <w:rPr>
                <w:rFonts w:cstheme="minorHAnsi"/>
                <w:b/>
              </w:rPr>
              <w:t>Outcome</w:t>
            </w:r>
          </w:p>
        </w:tc>
        <w:tc>
          <w:tcPr>
            <w:tcW w:w="2153" w:type="dxa"/>
            <w:shd w:val="clear" w:color="auto" w:fill="BFBFBF" w:themeFill="background1" w:themeFillShade="BF"/>
          </w:tcPr>
          <w:p w:rsidR="00E8555D" w:rsidRPr="00E8555D" w:rsidRDefault="00E8555D" w:rsidP="00EF78FA">
            <w:pPr>
              <w:jc w:val="both"/>
              <w:rPr>
                <w:rFonts w:cstheme="minorHAnsi"/>
                <w:b/>
              </w:rPr>
            </w:pPr>
            <w:r w:rsidRPr="00E8555D">
              <w:rPr>
                <w:rFonts w:cstheme="minorHAnsi"/>
                <w:b/>
              </w:rPr>
              <w:t>Review</w:t>
            </w:r>
          </w:p>
        </w:tc>
      </w:tr>
      <w:tr w:rsidR="00E8555D" w:rsidRPr="00E8555D" w:rsidTr="00BE677B">
        <w:tc>
          <w:tcPr>
            <w:tcW w:w="2152" w:type="dxa"/>
          </w:tcPr>
          <w:p w:rsidR="00E8555D" w:rsidRPr="00E8555D" w:rsidRDefault="006471D8" w:rsidP="00EF78FA">
            <w:pPr>
              <w:rPr>
                <w:rFonts w:cstheme="minorHAnsi"/>
              </w:rPr>
            </w:pPr>
            <w:r>
              <w:rPr>
                <w:rFonts w:cstheme="minorHAnsi"/>
              </w:rPr>
              <w:t>Access to the curriculum</w:t>
            </w:r>
          </w:p>
        </w:tc>
        <w:tc>
          <w:tcPr>
            <w:tcW w:w="2663" w:type="dxa"/>
          </w:tcPr>
          <w:p w:rsidR="00E8555D" w:rsidRPr="00E8555D" w:rsidRDefault="006471D8" w:rsidP="00EF78FA">
            <w:pPr>
              <w:rPr>
                <w:rFonts w:cstheme="minorHAnsi"/>
              </w:rPr>
            </w:pPr>
            <w:r>
              <w:rPr>
                <w:rFonts w:cstheme="minorHAnsi"/>
              </w:rPr>
              <w:t>Ensure planning for individual needs</w:t>
            </w:r>
          </w:p>
        </w:tc>
        <w:tc>
          <w:tcPr>
            <w:tcW w:w="1642" w:type="dxa"/>
          </w:tcPr>
          <w:p w:rsidR="00E8555D" w:rsidRPr="00E8555D" w:rsidRDefault="006471D8" w:rsidP="00EF78FA">
            <w:pPr>
              <w:rPr>
                <w:rFonts w:cstheme="minorHAnsi"/>
              </w:rPr>
            </w:pPr>
            <w:r>
              <w:rPr>
                <w:rFonts w:cstheme="minorHAnsi"/>
              </w:rPr>
              <w:t>On-going</w:t>
            </w:r>
          </w:p>
        </w:tc>
        <w:tc>
          <w:tcPr>
            <w:tcW w:w="2153" w:type="dxa"/>
          </w:tcPr>
          <w:p w:rsidR="00E8555D" w:rsidRPr="00E8555D" w:rsidRDefault="006471D8" w:rsidP="00EF78FA">
            <w:pPr>
              <w:rPr>
                <w:rFonts w:cstheme="minorHAnsi"/>
              </w:rPr>
            </w:pPr>
            <w:r>
              <w:rPr>
                <w:rFonts w:cstheme="minorHAnsi"/>
              </w:rPr>
              <w:t xml:space="preserve">Standards of achievement are high as pupils </w:t>
            </w:r>
            <w:proofErr w:type="gramStart"/>
            <w:r>
              <w:rPr>
                <w:rFonts w:cstheme="minorHAnsi"/>
              </w:rPr>
              <w:t>are able to</w:t>
            </w:r>
            <w:proofErr w:type="gramEnd"/>
            <w:r>
              <w:rPr>
                <w:rFonts w:cstheme="minorHAnsi"/>
              </w:rPr>
              <w:t xml:space="preserve"> access the curriculum.</w:t>
            </w:r>
          </w:p>
        </w:tc>
        <w:tc>
          <w:tcPr>
            <w:tcW w:w="2153" w:type="dxa"/>
          </w:tcPr>
          <w:p w:rsidR="00E8555D" w:rsidRPr="00E8555D" w:rsidRDefault="00D360CD" w:rsidP="00EF78FA">
            <w:pPr>
              <w:rPr>
                <w:rFonts w:cstheme="minorHAnsi"/>
              </w:rPr>
            </w:pPr>
            <w:r>
              <w:rPr>
                <w:rFonts w:cstheme="minorHAnsi"/>
              </w:rPr>
              <w:t>Termly monitoring</w:t>
            </w:r>
          </w:p>
        </w:tc>
      </w:tr>
      <w:tr w:rsidR="00E8555D" w:rsidRPr="00E8555D" w:rsidTr="00BE677B">
        <w:tc>
          <w:tcPr>
            <w:tcW w:w="2152" w:type="dxa"/>
          </w:tcPr>
          <w:p w:rsidR="00E8555D" w:rsidRPr="00E8555D" w:rsidRDefault="000F368C" w:rsidP="00EF78FA">
            <w:pPr>
              <w:rPr>
                <w:rFonts w:cstheme="minorHAnsi"/>
              </w:rPr>
            </w:pPr>
            <w:r>
              <w:rPr>
                <w:rFonts w:cstheme="minorHAnsi"/>
              </w:rPr>
              <w:t xml:space="preserve">Training of the staff </w:t>
            </w:r>
            <w:r w:rsidR="008271BE">
              <w:rPr>
                <w:rFonts w:cstheme="minorHAnsi"/>
              </w:rPr>
              <w:t>on increasing access to the curriculum.</w:t>
            </w:r>
          </w:p>
        </w:tc>
        <w:tc>
          <w:tcPr>
            <w:tcW w:w="2663" w:type="dxa"/>
          </w:tcPr>
          <w:p w:rsidR="00E8555D" w:rsidRPr="00E8555D" w:rsidRDefault="00BE677B" w:rsidP="00EF78FA">
            <w:pPr>
              <w:rPr>
                <w:rFonts w:cstheme="minorHAnsi"/>
              </w:rPr>
            </w:pPr>
            <w:proofErr w:type="spellStart"/>
            <w:r>
              <w:t>Epipen</w:t>
            </w:r>
            <w:proofErr w:type="spellEnd"/>
            <w:r>
              <w:t xml:space="preserve"> training Intimate care policy and trained staff Training from SALT, social communication team, behaviour and learning support team, sensory support team Access to courses, CPD Outreach support from Northcott. Online resources for CPD shared with staff Ongoing guidance from specialists e.g. sensory support team </w:t>
            </w:r>
            <w:proofErr w:type="gramStart"/>
            <w:r>
              <w:t>( I</w:t>
            </w:r>
            <w:proofErr w:type="gramEnd"/>
            <w:r>
              <w:t xml:space="preserve"> Pass)for children with visual or hearing impairment, physiotherapists, OT.</w:t>
            </w:r>
          </w:p>
        </w:tc>
        <w:tc>
          <w:tcPr>
            <w:tcW w:w="1642" w:type="dxa"/>
          </w:tcPr>
          <w:p w:rsidR="00E8555D" w:rsidRPr="00E8555D" w:rsidRDefault="00BE677B" w:rsidP="00EF78FA">
            <w:pPr>
              <w:rPr>
                <w:rFonts w:cstheme="minorHAnsi"/>
              </w:rPr>
            </w:pPr>
            <w:r>
              <w:rPr>
                <w:rFonts w:cstheme="minorHAnsi"/>
              </w:rPr>
              <w:t>On- going CPD programme</w:t>
            </w:r>
          </w:p>
        </w:tc>
        <w:tc>
          <w:tcPr>
            <w:tcW w:w="2153" w:type="dxa"/>
          </w:tcPr>
          <w:p w:rsidR="00E8555D" w:rsidRPr="00E8555D" w:rsidRDefault="00BE677B" w:rsidP="00EF78FA">
            <w:pPr>
              <w:rPr>
                <w:rFonts w:cstheme="minorHAnsi"/>
              </w:rPr>
            </w:pPr>
            <w:r>
              <w:t>Increased access to the curriculum Needs of all learners met Maintain records of staff trained</w:t>
            </w:r>
          </w:p>
        </w:tc>
        <w:tc>
          <w:tcPr>
            <w:tcW w:w="2153" w:type="dxa"/>
          </w:tcPr>
          <w:p w:rsidR="00E8555D" w:rsidRPr="00E8555D" w:rsidRDefault="00D360CD" w:rsidP="00EF78FA">
            <w:pPr>
              <w:rPr>
                <w:rFonts w:cstheme="minorHAnsi"/>
              </w:rPr>
            </w:pPr>
            <w:r>
              <w:rPr>
                <w:rFonts w:cstheme="minorHAnsi"/>
              </w:rPr>
              <w:t>Termly monitoring</w:t>
            </w:r>
          </w:p>
        </w:tc>
      </w:tr>
      <w:tr w:rsidR="00E8555D" w:rsidRPr="00E8555D" w:rsidTr="00BE677B">
        <w:tc>
          <w:tcPr>
            <w:tcW w:w="2152" w:type="dxa"/>
          </w:tcPr>
          <w:p w:rsidR="00E8555D" w:rsidRPr="00E8555D" w:rsidRDefault="002D04AC" w:rsidP="00EF78FA">
            <w:pPr>
              <w:rPr>
                <w:rFonts w:cstheme="minorHAnsi"/>
              </w:rPr>
            </w:pPr>
            <w:r>
              <w:lastRenderedPageBreak/>
              <w:t>Effective use of resources to increase access to the curriculum for all pupils</w:t>
            </w:r>
          </w:p>
        </w:tc>
        <w:tc>
          <w:tcPr>
            <w:tcW w:w="2663" w:type="dxa"/>
          </w:tcPr>
          <w:p w:rsidR="00E8555D" w:rsidRPr="00E8555D" w:rsidRDefault="004631D8" w:rsidP="00EF78FA">
            <w:pPr>
              <w:rPr>
                <w:rFonts w:cstheme="minorHAnsi"/>
              </w:rPr>
            </w:pPr>
            <w:r>
              <w:t xml:space="preserve">Strategic deployment of support staff/inclusion team/ Deputy </w:t>
            </w:r>
            <w:proofErr w:type="spellStart"/>
            <w:r>
              <w:t>Sendco</w:t>
            </w:r>
            <w:proofErr w:type="spellEnd"/>
          </w:p>
        </w:tc>
        <w:tc>
          <w:tcPr>
            <w:tcW w:w="1642" w:type="dxa"/>
          </w:tcPr>
          <w:p w:rsidR="00E8555D" w:rsidRPr="00E8555D" w:rsidRDefault="00AF0FFA" w:rsidP="00EF78FA">
            <w:pPr>
              <w:rPr>
                <w:rFonts w:cstheme="minorHAnsi"/>
              </w:rPr>
            </w:pPr>
            <w:r>
              <w:rPr>
                <w:rFonts w:cstheme="minorHAnsi"/>
              </w:rPr>
              <w:t>As required</w:t>
            </w:r>
          </w:p>
        </w:tc>
        <w:tc>
          <w:tcPr>
            <w:tcW w:w="2153" w:type="dxa"/>
          </w:tcPr>
          <w:p w:rsidR="00E8555D" w:rsidRPr="00E8555D" w:rsidRDefault="00AF0FFA" w:rsidP="00EF78FA">
            <w:pPr>
              <w:rPr>
                <w:rFonts w:cstheme="minorHAnsi"/>
              </w:rPr>
            </w:pPr>
            <w:r>
              <w:t>Positive impact on pupil progress Barriers to learning are removed by use of apps</w:t>
            </w:r>
          </w:p>
        </w:tc>
        <w:tc>
          <w:tcPr>
            <w:tcW w:w="2153" w:type="dxa"/>
          </w:tcPr>
          <w:p w:rsidR="00E8555D" w:rsidRDefault="00C71609" w:rsidP="00EF78FA">
            <w:pPr>
              <w:rPr>
                <w:rFonts w:cstheme="minorHAnsi"/>
              </w:rPr>
            </w:pPr>
            <w:r>
              <w:rPr>
                <w:rFonts w:cstheme="minorHAnsi"/>
              </w:rPr>
              <w:t>Termly monitoring</w:t>
            </w:r>
          </w:p>
          <w:p w:rsidR="00C71609" w:rsidRPr="00E8555D" w:rsidRDefault="00C71609" w:rsidP="00EF78FA">
            <w:pPr>
              <w:rPr>
                <w:rFonts w:cstheme="minorHAnsi"/>
              </w:rPr>
            </w:pPr>
          </w:p>
        </w:tc>
      </w:tr>
      <w:tr w:rsidR="00E8555D" w:rsidRPr="00E8555D" w:rsidTr="00BE677B">
        <w:tc>
          <w:tcPr>
            <w:tcW w:w="2152" w:type="dxa"/>
          </w:tcPr>
          <w:p w:rsidR="00E8555D" w:rsidRPr="00E8555D" w:rsidRDefault="00473EE0" w:rsidP="00EF78FA">
            <w:pPr>
              <w:rPr>
                <w:rFonts w:cstheme="minorHAnsi"/>
              </w:rPr>
            </w:pPr>
            <w:r>
              <w:t>Adaptations to the curriculum to meet the needs of individual leaners</w:t>
            </w:r>
          </w:p>
        </w:tc>
        <w:tc>
          <w:tcPr>
            <w:tcW w:w="2663" w:type="dxa"/>
          </w:tcPr>
          <w:p w:rsidR="00E8555D" w:rsidRPr="00E8555D" w:rsidRDefault="00473EE0" w:rsidP="00EF78FA">
            <w:pPr>
              <w:rPr>
                <w:rFonts w:cstheme="minorHAnsi"/>
              </w:rPr>
            </w:pPr>
            <w:r>
              <w:t xml:space="preserve">Pastoral support, timetable adaptations Individual physiotherapy/OT programmes Speech and language therapy programmes Specific training in word processing </w:t>
            </w:r>
            <w:r w:rsidR="00DA10D6">
              <w:t>and touch</w:t>
            </w:r>
            <w:r>
              <w:t xml:space="preserve"> type Programme. Use of access arrangements for assessment/National tests</w:t>
            </w:r>
          </w:p>
        </w:tc>
        <w:tc>
          <w:tcPr>
            <w:tcW w:w="1642" w:type="dxa"/>
          </w:tcPr>
          <w:p w:rsidR="00E8555D" w:rsidRPr="00E8555D" w:rsidRDefault="00DC458F" w:rsidP="00EF78FA">
            <w:pPr>
              <w:rPr>
                <w:rFonts w:cstheme="minorHAnsi"/>
              </w:rPr>
            </w:pPr>
            <w:r>
              <w:t>In place and ongoing</w:t>
            </w:r>
          </w:p>
        </w:tc>
        <w:tc>
          <w:tcPr>
            <w:tcW w:w="2153" w:type="dxa"/>
          </w:tcPr>
          <w:p w:rsidR="00E8555D" w:rsidRPr="00E8555D" w:rsidRDefault="00DC458F" w:rsidP="00EF78FA">
            <w:pPr>
              <w:rPr>
                <w:rFonts w:cstheme="minorHAnsi"/>
              </w:rPr>
            </w:pPr>
            <w:r>
              <w:t>Needs of all learners met enabling positive outcomes</w:t>
            </w:r>
          </w:p>
        </w:tc>
        <w:tc>
          <w:tcPr>
            <w:tcW w:w="2153" w:type="dxa"/>
          </w:tcPr>
          <w:p w:rsidR="00E8555D" w:rsidRDefault="00C71609" w:rsidP="00EF78FA">
            <w:pPr>
              <w:rPr>
                <w:rFonts w:cstheme="minorHAnsi"/>
              </w:rPr>
            </w:pPr>
            <w:r>
              <w:rPr>
                <w:rFonts w:cstheme="minorHAnsi"/>
              </w:rPr>
              <w:t>SEND Review</w:t>
            </w:r>
          </w:p>
          <w:p w:rsidR="00C71609" w:rsidRPr="00E8555D" w:rsidRDefault="00C71609" w:rsidP="00EF78FA">
            <w:pPr>
              <w:rPr>
                <w:rFonts w:cstheme="minorHAnsi"/>
              </w:rPr>
            </w:pPr>
            <w:r>
              <w:rPr>
                <w:rFonts w:cstheme="minorHAnsi"/>
              </w:rPr>
              <w:t>Termly monitoring</w:t>
            </w:r>
          </w:p>
        </w:tc>
      </w:tr>
      <w:tr w:rsidR="00941C84" w:rsidRPr="00E8555D" w:rsidTr="00BE677B">
        <w:tc>
          <w:tcPr>
            <w:tcW w:w="2152" w:type="dxa"/>
          </w:tcPr>
          <w:p w:rsidR="00941C84" w:rsidRPr="00E8555D" w:rsidRDefault="008D08D9" w:rsidP="00EF78FA">
            <w:pPr>
              <w:rPr>
                <w:rFonts w:cstheme="minorHAnsi"/>
              </w:rPr>
            </w:pPr>
            <w:r>
              <w:t>Appropriate use of specialised equipment to benefit individual pupils and staff</w:t>
            </w:r>
          </w:p>
        </w:tc>
        <w:tc>
          <w:tcPr>
            <w:tcW w:w="2663" w:type="dxa"/>
          </w:tcPr>
          <w:p w:rsidR="00941C84" w:rsidRPr="00E8555D" w:rsidRDefault="00D8526D" w:rsidP="00EF78FA">
            <w:pPr>
              <w:rPr>
                <w:rFonts w:cstheme="minorHAnsi"/>
              </w:rPr>
            </w:pPr>
            <w:r>
              <w:t>iPads available to support children with difficulty recording Sloping boards for pupils with fatigue problems or physical disability Coloured overlays for pupils with visual difficulty (Reading Rulers) Specially shaped pencils and pens for pupils with grip difficulty Use of wedge/wobble cushions</w:t>
            </w:r>
          </w:p>
        </w:tc>
        <w:tc>
          <w:tcPr>
            <w:tcW w:w="1642" w:type="dxa"/>
          </w:tcPr>
          <w:p w:rsidR="00941C84" w:rsidRPr="00E8555D" w:rsidRDefault="00F7497D" w:rsidP="00EF78FA">
            <w:pPr>
              <w:rPr>
                <w:rFonts w:cstheme="minorHAnsi"/>
              </w:rPr>
            </w:pPr>
            <w:r>
              <w:t>In place &amp;/or to be ordered as required</w:t>
            </w:r>
          </w:p>
        </w:tc>
        <w:tc>
          <w:tcPr>
            <w:tcW w:w="2153" w:type="dxa"/>
          </w:tcPr>
          <w:p w:rsidR="00941C84" w:rsidRPr="00E8555D" w:rsidRDefault="00AD50C3" w:rsidP="00EF78FA">
            <w:pPr>
              <w:rPr>
                <w:rFonts w:cstheme="minorHAnsi"/>
              </w:rPr>
            </w:pPr>
            <w:r>
              <w:t>Increased access to the Curriculum Needs of all learners met.</w:t>
            </w:r>
          </w:p>
        </w:tc>
        <w:tc>
          <w:tcPr>
            <w:tcW w:w="2153" w:type="dxa"/>
          </w:tcPr>
          <w:p w:rsidR="00941C84" w:rsidRPr="00E8555D" w:rsidRDefault="00F33654" w:rsidP="00EF78FA">
            <w:pPr>
              <w:rPr>
                <w:rFonts w:cstheme="minorHAnsi"/>
              </w:rPr>
            </w:pPr>
            <w:r>
              <w:rPr>
                <w:rFonts w:cstheme="minorHAnsi"/>
              </w:rPr>
              <w:t>Based on child’s need – as and when</w:t>
            </w:r>
          </w:p>
        </w:tc>
      </w:tr>
      <w:tr w:rsidR="00941C84" w:rsidRPr="00E8555D" w:rsidTr="00BE677B">
        <w:tc>
          <w:tcPr>
            <w:tcW w:w="2152" w:type="dxa"/>
          </w:tcPr>
          <w:p w:rsidR="00941C84" w:rsidRPr="00E8555D" w:rsidRDefault="006131C3" w:rsidP="00EF78FA">
            <w:pPr>
              <w:rPr>
                <w:rFonts w:cstheme="minorHAnsi"/>
              </w:rPr>
            </w:pPr>
            <w:r>
              <w:rPr>
                <w:rFonts w:cstheme="minorHAnsi"/>
              </w:rPr>
              <w:t xml:space="preserve">Improved </w:t>
            </w:r>
            <w:r w:rsidR="00AA1FB2">
              <w:rPr>
                <w:rFonts w:cstheme="minorHAnsi"/>
              </w:rPr>
              <w:t xml:space="preserve">access of information to parents and carers </w:t>
            </w:r>
          </w:p>
        </w:tc>
        <w:tc>
          <w:tcPr>
            <w:tcW w:w="2663" w:type="dxa"/>
          </w:tcPr>
          <w:p w:rsidR="00941C84" w:rsidRDefault="00AA1FB2" w:rsidP="00EF78FA">
            <w:pPr>
              <w:rPr>
                <w:rFonts w:cstheme="minorHAnsi"/>
              </w:rPr>
            </w:pPr>
            <w:r>
              <w:rPr>
                <w:rFonts w:cstheme="minorHAnsi"/>
              </w:rPr>
              <w:t>Improve organisation of information on the school website.</w:t>
            </w:r>
          </w:p>
          <w:p w:rsidR="00E61C24" w:rsidRDefault="00E61C24" w:rsidP="00EF78FA">
            <w:pPr>
              <w:rPr>
                <w:rFonts w:cstheme="minorHAnsi"/>
              </w:rPr>
            </w:pPr>
            <w:r>
              <w:rPr>
                <w:rFonts w:cstheme="minorHAnsi"/>
              </w:rPr>
              <w:t>Develop the use of twitter and social media, including development of a school app for parents.</w:t>
            </w:r>
          </w:p>
          <w:p w:rsidR="00E61C24" w:rsidRDefault="00E61C24" w:rsidP="00EF78FA">
            <w:pPr>
              <w:rPr>
                <w:rFonts w:cstheme="minorHAnsi"/>
              </w:rPr>
            </w:pPr>
            <w:r>
              <w:rPr>
                <w:rFonts w:cstheme="minorHAnsi"/>
              </w:rPr>
              <w:t>Further develop use of texts</w:t>
            </w:r>
          </w:p>
          <w:p w:rsidR="00E61C24" w:rsidRPr="00E8555D" w:rsidRDefault="00E61C24" w:rsidP="00EF78FA">
            <w:pPr>
              <w:rPr>
                <w:rFonts w:cstheme="minorHAnsi"/>
              </w:rPr>
            </w:pPr>
            <w:r>
              <w:rPr>
                <w:rFonts w:cstheme="minorHAnsi"/>
              </w:rPr>
              <w:t>Develop the use of emails to distribute emails.</w:t>
            </w:r>
          </w:p>
        </w:tc>
        <w:tc>
          <w:tcPr>
            <w:tcW w:w="1642" w:type="dxa"/>
          </w:tcPr>
          <w:p w:rsidR="00941C84" w:rsidRPr="00E8555D" w:rsidRDefault="00E61C24" w:rsidP="00EF78FA">
            <w:pPr>
              <w:rPr>
                <w:rFonts w:cstheme="minorHAnsi"/>
              </w:rPr>
            </w:pPr>
            <w:r>
              <w:rPr>
                <w:rFonts w:cstheme="minorHAnsi"/>
              </w:rPr>
              <w:t>On-going</w:t>
            </w:r>
          </w:p>
        </w:tc>
        <w:tc>
          <w:tcPr>
            <w:tcW w:w="2153" w:type="dxa"/>
          </w:tcPr>
          <w:p w:rsidR="00941C84" w:rsidRDefault="00E61C24" w:rsidP="00EF78FA">
            <w:pPr>
              <w:rPr>
                <w:rFonts w:cstheme="minorHAnsi"/>
              </w:rPr>
            </w:pPr>
            <w:r>
              <w:rPr>
                <w:rFonts w:cstheme="minorHAnsi"/>
              </w:rPr>
              <w:t>All parents and carers can access information quickly and easily in a variety of ways.</w:t>
            </w:r>
          </w:p>
          <w:p w:rsidR="00E61C24" w:rsidRPr="00E8555D" w:rsidRDefault="00E61C24" w:rsidP="00EF78FA">
            <w:pPr>
              <w:rPr>
                <w:rFonts w:cstheme="minorHAnsi"/>
              </w:rPr>
            </w:pPr>
            <w:r>
              <w:rPr>
                <w:rFonts w:cstheme="minorHAnsi"/>
              </w:rPr>
              <w:t>Improved delivery of information.</w:t>
            </w:r>
          </w:p>
        </w:tc>
        <w:tc>
          <w:tcPr>
            <w:tcW w:w="2153" w:type="dxa"/>
          </w:tcPr>
          <w:p w:rsidR="00941C84" w:rsidRPr="00E8555D" w:rsidRDefault="00E87F58" w:rsidP="00EF78FA">
            <w:pPr>
              <w:rPr>
                <w:rFonts w:cstheme="minorHAnsi"/>
              </w:rPr>
            </w:pPr>
            <w:r>
              <w:rPr>
                <w:rFonts w:cstheme="minorHAnsi"/>
              </w:rPr>
              <w:t>Weekly</w:t>
            </w:r>
          </w:p>
        </w:tc>
      </w:tr>
      <w:tr w:rsidR="00941C84" w:rsidRPr="00E8555D" w:rsidTr="00BE677B">
        <w:tc>
          <w:tcPr>
            <w:tcW w:w="2152" w:type="dxa"/>
          </w:tcPr>
          <w:p w:rsidR="00BD5310" w:rsidRPr="00E8555D" w:rsidRDefault="00BD5310" w:rsidP="00EF78FA">
            <w:pPr>
              <w:rPr>
                <w:rFonts w:cstheme="minorHAnsi"/>
              </w:rPr>
            </w:pPr>
            <w:r>
              <w:t xml:space="preserve">All out of school activities and after school clubs are planned to ensure reasonable adjustments are made to enable the participation </w:t>
            </w:r>
            <w:r>
              <w:lastRenderedPageBreak/>
              <w:t>of the whole range of pupils</w:t>
            </w:r>
          </w:p>
          <w:p w:rsidR="00941C84" w:rsidRPr="00E8555D" w:rsidRDefault="00941C84" w:rsidP="00EF78FA">
            <w:pPr>
              <w:rPr>
                <w:rFonts w:cstheme="minorHAnsi"/>
              </w:rPr>
            </w:pPr>
          </w:p>
        </w:tc>
        <w:tc>
          <w:tcPr>
            <w:tcW w:w="2663" w:type="dxa"/>
          </w:tcPr>
          <w:p w:rsidR="00941C84" w:rsidRPr="00E8555D" w:rsidRDefault="00070A82" w:rsidP="00EF78FA">
            <w:pPr>
              <w:rPr>
                <w:rFonts w:cstheme="minorHAnsi"/>
              </w:rPr>
            </w:pPr>
            <w:r>
              <w:lastRenderedPageBreak/>
              <w:t>Risk assessments will be undertaken where appropriate Providers will comply with all legal requirements</w:t>
            </w:r>
          </w:p>
        </w:tc>
        <w:tc>
          <w:tcPr>
            <w:tcW w:w="1642" w:type="dxa"/>
          </w:tcPr>
          <w:p w:rsidR="00941C84" w:rsidRPr="00E8555D" w:rsidRDefault="002075E4" w:rsidP="00EF78FA">
            <w:pPr>
              <w:rPr>
                <w:rFonts w:cstheme="minorHAnsi"/>
              </w:rPr>
            </w:pPr>
            <w:r>
              <w:rPr>
                <w:rFonts w:cstheme="minorHAnsi"/>
              </w:rPr>
              <w:t>As and when</w:t>
            </w:r>
          </w:p>
        </w:tc>
        <w:tc>
          <w:tcPr>
            <w:tcW w:w="2153" w:type="dxa"/>
          </w:tcPr>
          <w:p w:rsidR="00941C84" w:rsidRPr="00E8555D" w:rsidRDefault="008F43AC" w:rsidP="00EF78FA">
            <w:pPr>
              <w:rPr>
                <w:rFonts w:cstheme="minorHAnsi"/>
              </w:rPr>
            </w:pPr>
            <w:r>
              <w:t>Increased access to the extra-curricular activities for all pupils with SEND.</w:t>
            </w:r>
          </w:p>
        </w:tc>
        <w:tc>
          <w:tcPr>
            <w:tcW w:w="2153" w:type="dxa"/>
          </w:tcPr>
          <w:p w:rsidR="00941C84" w:rsidRPr="00E8555D" w:rsidRDefault="00E87F58" w:rsidP="00EF78FA">
            <w:pPr>
              <w:rPr>
                <w:rFonts w:cstheme="minorHAnsi"/>
              </w:rPr>
            </w:pPr>
            <w:r>
              <w:rPr>
                <w:rFonts w:cstheme="minorHAnsi"/>
              </w:rPr>
              <w:t xml:space="preserve">Termly </w:t>
            </w:r>
          </w:p>
        </w:tc>
      </w:tr>
      <w:tr w:rsidR="00BD5310" w:rsidRPr="00E8555D" w:rsidTr="00BE677B">
        <w:tc>
          <w:tcPr>
            <w:tcW w:w="2152" w:type="dxa"/>
          </w:tcPr>
          <w:p w:rsidR="00BD5310" w:rsidRPr="00E8555D" w:rsidRDefault="00D8325E" w:rsidP="00EF78FA">
            <w:pPr>
              <w:rPr>
                <w:rFonts w:cstheme="minorHAnsi"/>
              </w:rPr>
            </w:pPr>
            <w:r>
              <w:t>Provision of wheelchair accessible toilets</w:t>
            </w:r>
          </w:p>
        </w:tc>
        <w:tc>
          <w:tcPr>
            <w:tcW w:w="2663" w:type="dxa"/>
          </w:tcPr>
          <w:p w:rsidR="00BD5310" w:rsidRPr="00E8555D" w:rsidRDefault="00D8325E" w:rsidP="00EF78FA">
            <w:pPr>
              <w:rPr>
                <w:rFonts w:cstheme="minorHAnsi"/>
              </w:rPr>
            </w:pPr>
            <w:r>
              <w:t>Maintain wheelchair accessible toilets with clinical waste bins</w:t>
            </w:r>
          </w:p>
        </w:tc>
        <w:tc>
          <w:tcPr>
            <w:tcW w:w="1642" w:type="dxa"/>
          </w:tcPr>
          <w:p w:rsidR="00BD5310" w:rsidRPr="00E8555D" w:rsidRDefault="005B090A" w:rsidP="00EF78FA">
            <w:pPr>
              <w:rPr>
                <w:rFonts w:cstheme="minorHAnsi"/>
              </w:rPr>
            </w:pPr>
            <w:r>
              <w:rPr>
                <w:rFonts w:cstheme="minorHAnsi"/>
              </w:rPr>
              <w:t>In place and on-going</w:t>
            </w:r>
          </w:p>
        </w:tc>
        <w:tc>
          <w:tcPr>
            <w:tcW w:w="2153" w:type="dxa"/>
          </w:tcPr>
          <w:p w:rsidR="00BD5310" w:rsidRPr="00E8555D" w:rsidRDefault="00D8325E" w:rsidP="00EF78FA">
            <w:pPr>
              <w:rPr>
                <w:rFonts w:cstheme="minorHAnsi"/>
              </w:rPr>
            </w:pPr>
            <w:r>
              <w:t>Physical accessibility of school increased</w:t>
            </w:r>
          </w:p>
        </w:tc>
        <w:tc>
          <w:tcPr>
            <w:tcW w:w="2153" w:type="dxa"/>
          </w:tcPr>
          <w:p w:rsidR="00BD5310" w:rsidRPr="00E8555D" w:rsidRDefault="00F14288" w:rsidP="00EF78FA">
            <w:pPr>
              <w:rPr>
                <w:rFonts w:cstheme="minorHAnsi"/>
              </w:rPr>
            </w:pPr>
            <w:r>
              <w:rPr>
                <w:rFonts w:cstheme="minorHAnsi"/>
              </w:rPr>
              <w:t>Daily</w:t>
            </w:r>
          </w:p>
        </w:tc>
      </w:tr>
      <w:tr w:rsidR="00BD5310" w:rsidRPr="00E8555D" w:rsidTr="00BE677B">
        <w:tc>
          <w:tcPr>
            <w:tcW w:w="2152" w:type="dxa"/>
          </w:tcPr>
          <w:p w:rsidR="00BD5310" w:rsidRPr="00E8555D" w:rsidRDefault="00A95B1D" w:rsidP="00EF78FA">
            <w:pPr>
              <w:rPr>
                <w:rFonts w:cstheme="minorHAnsi"/>
              </w:rPr>
            </w:pPr>
            <w:r>
              <w:t>Maintain safe access around the interior of the school</w:t>
            </w:r>
          </w:p>
        </w:tc>
        <w:tc>
          <w:tcPr>
            <w:tcW w:w="2663" w:type="dxa"/>
          </w:tcPr>
          <w:p w:rsidR="00BD5310" w:rsidRPr="00E8555D" w:rsidRDefault="00F65CA8" w:rsidP="00EF78FA">
            <w:pPr>
              <w:rPr>
                <w:rFonts w:cstheme="minorHAnsi"/>
              </w:rPr>
            </w:pPr>
            <w:r>
              <w:t>Awareness of flooring, furniture and layout in planning for disabled pupils</w:t>
            </w:r>
          </w:p>
        </w:tc>
        <w:tc>
          <w:tcPr>
            <w:tcW w:w="1642" w:type="dxa"/>
          </w:tcPr>
          <w:p w:rsidR="00BD5310" w:rsidRPr="00E8555D" w:rsidRDefault="00F65CA8" w:rsidP="00EF78FA">
            <w:pPr>
              <w:rPr>
                <w:rFonts w:cstheme="minorHAnsi"/>
              </w:rPr>
            </w:pPr>
            <w:r>
              <w:rPr>
                <w:rFonts w:cstheme="minorHAnsi"/>
              </w:rPr>
              <w:t>0n-going</w:t>
            </w:r>
          </w:p>
        </w:tc>
        <w:tc>
          <w:tcPr>
            <w:tcW w:w="2153" w:type="dxa"/>
          </w:tcPr>
          <w:p w:rsidR="00BD5310" w:rsidRPr="00E8555D" w:rsidRDefault="00FB4620" w:rsidP="00EF78FA">
            <w:pPr>
              <w:rPr>
                <w:rFonts w:cstheme="minorHAnsi"/>
              </w:rPr>
            </w:pPr>
            <w:r>
              <w:t>People with disabilities can move safely around the school</w:t>
            </w:r>
          </w:p>
        </w:tc>
        <w:tc>
          <w:tcPr>
            <w:tcW w:w="2153" w:type="dxa"/>
          </w:tcPr>
          <w:p w:rsidR="00BD5310" w:rsidRPr="00E8555D" w:rsidRDefault="00F14288" w:rsidP="00EF78FA">
            <w:pPr>
              <w:rPr>
                <w:rFonts w:cstheme="minorHAnsi"/>
              </w:rPr>
            </w:pPr>
            <w:r>
              <w:rPr>
                <w:rFonts w:cstheme="minorHAnsi"/>
              </w:rPr>
              <w:t xml:space="preserve">Daily </w:t>
            </w:r>
          </w:p>
        </w:tc>
      </w:tr>
      <w:tr w:rsidR="00A95B1D" w:rsidRPr="00E8555D" w:rsidTr="00BE677B">
        <w:tc>
          <w:tcPr>
            <w:tcW w:w="2152" w:type="dxa"/>
          </w:tcPr>
          <w:p w:rsidR="00A95B1D" w:rsidRPr="004320A4" w:rsidRDefault="004320A4" w:rsidP="00EF78FA">
            <w:pPr>
              <w:rPr>
                <w:rFonts w:cstheme="minorHAnsi"/>
              </w:rPr>
            </w:pPr>
            <w:r w:rsidRPr="004320A4">
              <w:rPr>
                <w:color w:val="000000"/>
              </w:rPr>
              <w:t>Layout of school to allow access for all pupils to all areas</w:t>
            </w:r>
          </w:p>
        </w:tc>
        <w:tc>
          <w:tcPr>
            <w:tcW w:w="2663" w:type="dxa"/>
          </w:tcPr>
          <w:p w:rsidR="00A95B1D" w:rsidRPr="004320A4" w:rsidRDefault="004320A4" w:rsidP="00EF78FA">
            <w:pPr>
              <w:rPr>
                <w:rFonts w:cstheme="minorHAnsi"/>
              </w:rPr>
            </w:pPr>
            <w:r w:rsidRPr="004320A4">
              <w:rPr>
                <w:color w:val="000000"/>
              </w:rPr>
              <w:t xml:space="preserve">Ensure corridors </w:t>
            </w:r>
            <w:proofErr w:type="gramStart"/>
            <w:r w:rsidRPr="004320A4">
              <w:rPr>
                <w:color w:val="000000"/>
              </w:rPr>
              <w:t>are kept clear at all times</w:t>
            </w:r>
            <w:proofErr w:type="gramEnd"/>
            <w:r w:rsidRPr="004320A4">
              <w:rPr>
                <w:color w:val="000000"/>
              </w:rPr>
              <w:t>. Ensure signage and exit routes are clearly marked</w:t>
            </w:r>
            <w:r w:rsidR="007E0E2C">
              <w:rPr>
                <w:color w:val="000000"/>
              </w:rPr>
              <w:t xml:space="preserve">. The school has 6 accessible areas. </w:t>
            </w:r>
            <w:bookmarkStart w:id="0" w:name="_GoBack"/>
            <w:bookmarkEnd w:id="0"/>
          </w:p>
        </w:tc>
        <w:tc>
          <w:tcPr>
            <w:tcW w:w="1642" w:type="dxa"/>
          </w:tcPr>
          <w:p w:rsidR="00A95B1D" w:rsidRPr="00E8555D" w:rsidRDefault="004320A4" w:rsidP="00EF78FA">
            <w:pPr>
              <w:rPr>
                <w:rFonts w:cstheme="minorHAnsi"/>
              </w:rPr>
            </w:pPr>
            <w:r>
              <w:rPr>
                <w:rFonts w:cstheme="minorHAnsi"/>
              </w:rPr>
              <w:t>On-going</w:t>
            </w:r>
          </w:p>
        </w:tc>
        <w:tc>
          <w:tcPr>
            <w:tcW w:w="2153" w:type="dxa"/>
          </w:tcPr>
          <w:p w:rsidR="00A95B1D" w:rsidRPr="00E8555D" w:rsidRDefault="00D44E9D" w:rsidP="00EF78FA">
            <w:pPr>
              <w:rPr>
                <w:rFonts w:cstheme="minorHAnsi"/>
              </w:rPr>
            </w:pPr>
            <w:r>
              <w:rPr>
                <w:rFonts w:cstheme="minorHAnsi"/>
              </w:rPr>
              <w:t>Access to all</w:t>
            </w:r>
          </w:p>
        </w:tc>
        <w:tc>
          <w:tcPr>
            <w:tcW w:w="2153" w:type="dxa"/>
          </w:tcPr>
          <w:p w:rsidR="00A95B1D" w:rsidRPr="00E8555D" w:rsidRDefault="00F14288" w:rsidP="00EF78FA">
            <w:pPr>
              <w:rPr>
                <w:rFonts w:cstheme="minorHAnsi"/>
              </w:rPr>
            </w:pPr>
            <w:r>
              <w:rPr>
                <w:rFonts w:cstheme="minorHAnsi"/>
              </w:rPr>
              <w:t>Daily</w:t>
            </w:r>
          </w:p>
        </w:tc>
      </w:tr>
      <w:tr w:rsidR="00D44E9D" w:rsidRPr="00E8555D" w:rsidTr="00BE677B">
        <w:tc>
          <w:tcPr>
            <w:tcW w:w="2152" w:type="dxa"/>
          </w:tcPr>
          <w:p w:rsidR="00D44E9D" w:rsidRPr="00D44E9D" w:rsidRDefault="00D44E9D" w:rsidP="00EF78FA">
            <w:pPr>
              <w:rPr>
                <w:color w:val="000000"/>
              </w:rPr>
            </w:pPr>
            <w:r w:rsidRPr="00D44E9D">
              <w:rPr>
                <w:color w:val="000000"/>
              </w:rPr>
              <w:t>Ensure access to reception area for all</w:t>
            </w:r>
          </w:p>
        </w:tc>
        <w:tc>
          <w:tcPr>
            <w:tcW w:w="2663" w:type="dxa"/>
          </w:tcPr>
          <w:p w:rsidR="00D44E9D" w:rsidRPr="00D44E9D" w:rsidRDefault="00D44E9D" w:rsidP="00EF78FA">
            <w:pPr>
              <w:rPr>
                <w:color w:val="000000"/>
              </w:rPr>
            </w:pPr>
            <w:r w:rsidRPr="00D44E9D">
              <w:rPr>
                <w:color w:val="000000"/>
              </w:rPr>
              <w:t>Create signage which clearly assists wheel chair users to gain access to the school.</w:t>
            </w:r>
          </w:p>
        </w:tc>
        <w:tc>
          <w:tcPr>
            <w:tcW w:w="1642" w:type="dxa"/>
          </w:tcPr>
          <w:p w:rsidR="00D44E9D" w:rsidRDefault="00D44E9D" w:rsidP="00EF78FA">
            <w:pPr>
              <w:rPr>
                <w:rFonts w:cstheme="minorHAnsi"/>
              </w:rPr>
            </w:pPr>
            <w:r>
              <w:rPr>
                <w:rFonts w:cstheme="minorHAnsi"/>
              </w:rPr>
              <w:t>On-going</w:t>
            </w:r>
          </w:p>
        </w:tc>
        <w:tc>
          <w:tcPr>
            <w:tcW w:w="2153" w:type="dxa"/>
          </w:tcPr>
          <w:p w:rsidR="00D44E9D" w:rsidRPr="00FE1F6B" w:rsidRDefault="00FE1F6B" w:rsidP="00EF78FA">
            <w:pPr>
              <w:rPr>
                <w:rFonts w:cstheme="minorHAnsi"/>
              </w:rPr>
            </w:pPr>
            <w:r w:rsidRPr="00FE1F6B">
              <w:rPr>
                <w:color w:val="000000"/>
              </w:rPr>
              <w:t>Disabled parents/carers/visitors feel welcome.</w:t>
            </w:r>
          </w:p>
        </w:tc>
        <w:tc>
          <w:tcPr>
            <w:tcW w:w="2153" w:type="dxa"/>
          </w:tcPr>
          <w:p w:rsidR="00D44E9D" w:rsidRPr="00E8555D" w:rsidRDefault="00F14288" w:rsidP="00EF78FA">
            <w:pPr>
              <w:rPr>
                <w:rFonts w:cstheme="minorHAnsi"/>
              </w:rPr>
            </w:pPr>
            <w:r>
              <w:rPr>
                <w:rFonts w:cstheme="minorHAnsi"/>
              </w:rPr>
              <w:t>Daily</w:t>
            </w:r>
          </w:p>
        </w:tc>
      </w:tr>
    </w:tbl>
    <w:p w:rsidR="00E8555D" w:rsidRPr="00E8555D" w:rsidRDefault="00E8555D" w:rsidP="00EF78FA">
      <w:pPr>
        <w:jc w:val="both"/>
        <w:rPr>
          <w:rFonts w:cstheme="minorHAnsi"/>
        </w:rPr>
      </w:pPr>
    </w:p>
    <w:p w:rsidR="00E8555D" w:rsidRDefault="00E8555D" w:rsidP="00EF78FA">
      <w:pPr>
        <w:jc w:val="both"/>
        <w:rPr>
          <w:rFonts w:cstheme="minorHAnsi"/>
        </w:rPr>
      </w:pPr>
      <w:r w:rsidRPr="00E8555D">
        <w:rPr>
          <w:rFonts w:cstheme="minorHAnsi"/>
        </w:rPr>
        <w:t>To be revised November 2023</w:t>
      </w: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F78FA">
      <w:pPr>
        <w:jc w:val="both"/>
        <w:rPr>
          <w:rFonts w:cstheme="minorHAnsi"/>
        </w:rPr>
      </w:pPr>
    </w:p>
    <w:p w:rsidR="009E02C9" w:rsidRDefault="009E02C9" w:rsidP="00E8555D">
      <w:pPr>
        <w:rPr>
          <w:rFonts w:cstheme="minorHAnsi"/>
        </w:rPr>
      </w:pPr>
    </w:p>
    <w:p w:rsidR="009E02C9" w:rsidRDefault="009E02C9" w:rsidP="00E8555D">
      <w:pPr>
        <w:rPr>
          <w:rFonts w:cstheme="minorHAnsi"/>
        </w:rPr>
      </w:pPr>
    </w:p>
    <w:p w:rsidR="009E02C9" w:rsidRDefault="009E02C9" w:rsidP="00E8555D">
      <w:pPr>
        <w:rPr>
          <w:rFonts w:cstheme="minorHAnsi"/>
        </w:rPr>
      </w:pPr>
    </w:p>
    <w:p w:rsidR="009E02C9" w:rsidRDefault="009E02C9" w:rsidP="00E8555D">
      <w:pPr>
        <w:rPr>
          <w:rFonts w:cstheme="minorHAnsi"/>
        </w:rPr>
      </w:pPr>
    </w:p>
    <w:p w:rsidR="009E02C9" w:rsidRDefault="009E02C9" w:rsidP="00E8555D">
      <w:pPr>
        <w:rPr>
          <w:rFonts w:cstheme="minorHAnsi"/>
        </w:rPr>
      </w:pPr>
    </w:p>
    <w:p w:rsidR="009E02C9" w:rsidRDefault="00EF78FA" w:rsidP="00E8555D">
      <w:pPr>
        <w:rPr>
          <w:rFonts w:cstheme="minorHAnsi"/>
        </w:rPr>
      </w:pPr>
      <w:r w:rsidRPr="00EF78FA">
        <w:rPr>
          <w:rFonts w:cstheme="minorHAnsi"/>
          <w:noProof/>
        </w:rPr>
        <mc:AlternateContent>
          <mc:Choice Requires="wps">
            <w:drawing>
              <wp:anchor distT="45720" distB="45720" distL="114300" distR="114300" simplePos="0" relativeHeight="251689984" behindDoc="0" locked="0" layoutInCell="1" allowOverlap="1">
                <wp:simplePos x="0" y="0"/>
                <wp:positionH relativeFrom="column">
                  <wp:posOffset>-155575</wp:posOffset>
                </wp:positionH>
                <wp:positionV relativeFrom="paragraph">
                  <wp:posOffset>0</wp:posOffset>
                </wp:positionV>
                <wp:extent cx="3361690" cy="267335"/>
                <wp:effectExtent l="0" t="0" r="1016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7335"/>
                        </a:xfrm>
                        <a:prstGeom prst="rect">
                          <a:avLst/>
                        </a:prstGeom>
                        <a:solidFill>
                          <a:srgbClr val="FFFFFF"/>
                        </a:solidFill>
                        <a:ln w="19050">
                          <a:solidFill>
                            <a:srgbClr val="000000"/>
                          </a:solidFill>
                          <a:miter lim="800000"/>
                          <a:headEnd/>
                          <a:tailEnd/>
                        </a:ln>
                      </wps:spPr>
                      <wps:txbx>
                        <w:txbxContent>
                          <w:p w:rsidR="00EF78FA" w:rsidRDefault="00EF78FA">
                            <w:r>
                              <w:t>Endsleigh Holy Child VC Academy accessibility floorplan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0;width:264.7pt;height:2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PCJQ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" strokeweight="1.5pt">
                <v:textbox>
                  <w:txbxContent>
                    <w:p w:rsidR="00EF78FA" w:rsidRDefault="00EF78FA">
                      <w:r>
                        <w:t>Endsleigh Holy Child VC Academy accessibility floorplan</w:t>
                      </w:r>
                    </w:p>
                  </w:txbxContent>
                </v:textbox>
                <w10:wrap type="square"/>
              </v:shape>
            </w:pict>
          </mc:Fallback>
        </mc:AlternateContent>
      </w:r>
    </w:p>
    <w:p w:rsidR="009E02C9" w:rsidRPr="00E8555D" w:rsidRDefault="00994E5E" w:rsidP="00E8555D">
      <w:pPr>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38333B86" wp14:editId="207F6324">
                <wp:simplePos x="0" y="0"/>
                <wp:positionH relativeFrom="column">
                  <wp:posOffset>2264411</wp:posOffset>
                </wp:positionH>
                <wp:positionV relativeFrom="paragraph">
                  <wp:posOffset>963613</wp:posOffset>
                </wp:positionV>
                <wp:extent cx="150495" cy="83185"/>
                <wp:effectExtent l="0" t="4445" r="16510" b="16510"/>
                <wp:wrapNone/>
                <wp:docPr id="17" name="Rectangle 17"/>
                <wp:cNvGraphicFramePr/>
                <a:graphic xmlns:a="http://schemas.openxmlformats.org/drawingml/2006/main">
                  <a:graphicData uri="http://schemas.microsoft.com/office/word/2010/wordprocessingShape">
                    <wps:wsp>
                      <wps:cNvSpPr/>
                      <wps:spPr>
                        <a:xfrm rot="5400000">
                          <a:off x="0" y="0"/>
                          <a:ext cx="150495" cy="831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DE56" id="Rectangle 17" o:spid="_x0000_s1026" style="position:absolute;margin-left:178.3pt;margin-top:75.9pt;width:11.85pt;height:6.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" fillcolor="#00b050" strokecolor="#00b050" strokeweight="1pt"/>
            </w:pict>
          </mc:Fallback>
        </mc:AlternateContent>
      </w:r>
      <w:r>
        <w:rPr>
          <w:rFonts w:cstheme="minorHAnsi"/>
          <w:noProof/>
        </w:rPr>
        <mc:AlternateContent>
          <mc:Choice Requires="wps">
            <w:drawing>
              <wp:anchor distT="0" distB="0" distL="114300" distR="114300" simplePos="0" relativeHeight="251685888" behindDoc="0" locked="0" layoutInCell="1" allowOverlap="1" wp14:anchorId="3E79ED70" wp14:editId="6696C69D">
                <wp:simplePos x="0" y="0"/>
                <wp:positionH relativeFrom="column">
                  <wp:posOffset>2177733</wp:posOffset>
                </wp:positionH>
                <wp:positionV relativeFrom="paragraph">
                  <wp:posOffset>4293870</wp:posOffset>
                </wp:positionV>
                <wp:extent cx="150495" cy="83185"/>
                <wp:effectExtent l="0" t="4445" r="16510" b="16510"/>
                <wp:wrapNone/>
                <wp:docPr id="16" name="Rectangle 16"/>
                <wp:cNvGraphicFramePr/>
                <a:graphic xmlns:a="http://schemas.openxmlformats.org/drawingml/2006/main">
                  <a:graphicData uri="http://schemas.microsoft.com/office/word/2010/wordprocessingShape">
                    <wps:wsp>
                      <wps:cNvSpPr/>
                      <wps:spPr>
                        <a:xfrm rot="5400000">
                          <a:off x="0" y="0"/>
                          <a:ext cx="150495" cy="831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294CE" id="Rectangle 16" o:spid="_x0000_s1026" style="position:absolute;margin-left:171.5pt;margin-top:338.1pt;width:11.85pt;height:6.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" fillcolor="#00b050" strokecolor="#00b050" strokeweight="1pt"/>
            </w:pict>
          </mc:Fallback>
        </mc:AlternateContent>
      </w: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5320030</wp:posOffset>
                </wp:positionH>
                <wp:positionV relativeFrom="paragraph">
                  <wp:posOffset>3077210</wp:posOffset>
                </wp:positionV>
                <wp:extent cx="201881" cy="166255"/>
                <wp:effectExtent l="0" t="0" r="27305" b="24765"/>
                <wp:wrapNone/>
                <wp:docPr id="5" name="Rectangle 5"/>
                <wp:cNvGraphicFramePr/>
                <a:graphic xmlns:a="http://schemas.openxmlformats.org/drawingml/2006/main">
                  <a:graphicData uri="http://schemas.microsoft.com/office/word/2010/wordprocessingShape">
                    <wps:wsp>
                      <wps:cNvSpPr/>
                      <wps:spPr>
                        <a:xfrm>
                          <a:off x="0" y="0"/>
                          <a:ext cx="201881" cy="16625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D00B2" id="Rectangle 5" o:spid="_x0000_s1026" style="position:absolute;margin-left:418.9pt;margin-top:242.3pt;width:15.9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" fillcolor="yellow" strokecolor="yellow" strokeweight="1pt"/>
            </w:pict>
          </mc:Fallback>
        </mc:AlternateContent>
      </w:r>
      <w:r>
        <w:rPr>
          <w:rFonts w:cstheme="minorHAnsi"/>
          <w:noProof/>
        </w:rPr>
        <mc:AlternateContent>
          <mc:Choice Requires="wps">
            <w:drawing>
              <wp:anchor distT="0" distB="0" distL="114300" distR="114300" simplePos="0" relativeHeight="251665408" behindDoc="0" locked="0" layoutInCell="1" allowOverlap="1" wp14:anchorId="042AA361" wp14:editId="72CA6C98">
                <wp:simplePos x="0" y="0"/>
                <wp:positionH relativeFrom="column">
                  <wp:posOffset>5318760</wp:posOffset>
                </wp:positionH>
                <wp:positionV relativeFrom="paragraph">
                  <wp:posOffset>2341880</wp:posOffset>
                </wp:positionV>
                <wp:extent cx="201881" cy="166255"/>
                <wp:effectExtent l="0" t="0" r="27305" b="24765"/>
                <wp:wrapNone/>
                <wp:docPr id="6" name="Rectangle 6"/>
                <wp:cNvGraphicFramePr/>
                <a:graphic xmlns:a="http://schemas.openxmlformats.org/drawingml/2006/main">
                  <a:graphicData uri="http://schemas.microsoft.com/office/word/2010/wordprocessingShape">
                    <wps:wsp>
                      <wps:cNvSpPr/>
                      <wps:spPr>
                        <a:xfrm>
                          <a:off x="0" y="0"/>
                          <a:ext cx="201881" cy="16625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9E025" id="Rectangle 6" o:spid="_x0000_s1026" style="position:absolute;margin-left:418.8pt;margin-top:184.4pt;width:15.9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" fillcolor="#00b050" strokecolor="#00b050" strokeweight="1pt"/>
            </w:pict>
          </mc:Fallback>
        </mc:AlternateContent>
      </w:r>
      <w:r>
        <w:rPr>
          <w:rFonts w:cstheme="minorHAnsi"/>
          <w:noProof/>
        </w:rPr>
        <mc:AlternateContent>
          <mc:Choice Requires="wps">
            <w:drawing>
              <wp:anchor distT="0" distB="0" distL="114300" distR="114300" simplePos="0" relativeHeight="251683840" behindDoc="0" locked="0" layoutInCell="1" allowOverlap="1" wp14:anchorId="1EFB6F4E" wp14:editId="2EE9B59D">
                <wp:simplePos x="0" y="0"/>
                <wp:positionH relativeFrom="column">
                  <wp:posOffset>4202748</wp:posOffset>
                </wp:positionH>
                <wp:positionV relativeFrom="paragraph">
                  <wp:posOffset>805497</wp:posOffset>
                </wp:positionV>
                <wp:extent cx="91757" cy="165735"/>
                <wp:effectExtent l="952" t="0" r="23813" b="23812"/>
                <wp:wrapNone/>
                <wp:docPr id="15" name="Rectangle 15"/>
                <wp:cNvGraphicFramePr/>
                <a:graphic xmlns:a="http://schemas.openxmlformats.org/drawingml/2006/main">
                  <a:graphicData uri="http://schemas.microsoft.com/office/word/2010/wordprocessingShape">
                    <wps:wsp>
                      <wps:cNvSpPr/>
                      <wps:spPr>
                        <a:xfrm rot="16200000">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E8C42" id="Rectangle 15" o:spid="_x0000_s1026" style="position:absolute;margin-left:330.95pt;margin-top:63.4pt;width:7.2pt;height:13.0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" fillcolor="yellow" strokecolor="yellow" strokeweight="1pt"/>
            </w:pict>
          </mc:Fallback>
        </mc:AlternateContent>
      </w:r>
      <w:r w:rsidR="00486A6A">
        <w:rPr>
          <w:rFonts w:cstheme="minorHAnsi"/>
          <w:noProof/>
        </w:rPr>
        <mc:AlternateContent>
          <mc:Choice Requires="wps">
            <w:drawing>
              <wp:anchor distT="0" distB="0" distL="114300" distR="114300" simplePos="0" relativeHeight="251681792" behindDoc="0" locked="0" layoutInCell="1" allowOverlap="1" wp14:anchorId="1EFB6F4E" wp14:editId="2EE9B59D">
                <wp:simplePos x="0" y="0"/>
                <wp:positionH relativeFrom="column">
                  <wp:posOffset>3079434</wp:posOffset>
                </wp:positionH>
                <wp:positionV relativeFrom="paragraph">
                  <wp:posOffset>322898</wp:posOffset>
                </wp:positionV>
                <wp:extent cx="91757" cy="165735"/>
                <wp:effectExtent l="952" t="0" r="23813" b="23812"/>
                <wp:wrapNone/>
                <wp:docPr id="13" name="Rectangle 13"/>
                <wp:cNvGraphicFramePr/>
                <a:graphic xmlns:a="http://schemas.openxmlformats.org/drawingml/2006/main">
                  <a:graphicData uri="http://schemas.microsoft.com/office/word/2010/wordprocessingShape">
                    <wps:wsp>
                      <wps:cNvSpPr/>
                      <wps:spPr>
                        <a:xfrm rot="5400000">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57F5D" id="Rectangle 13" o:spid="_x0000_s1026" style="position:absolute;margin-left:242.5pt;margin-top:25.45pt;width:7.2pt;height:13.0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" fillcolor="yellow" strokecolor="yellow" strokeweight="1pt"/>
            </w:pict>
          </mc:Fallback>
        </mc:AlternateContent>
      </w:r>
      <w:r w:rsidR="00486A6A">
        <w:rPr>
          <w:rFonts w:cstheme="minorHAnsi"/>
          <w:noProof/>
        </w:rPr>
        <mc:AlternateContent>
          <mc:Choice Requires="wps">
            <w:drawing>
              <wp:anchor distT="0" distB="0" distL="114300" distR="114300" simplePos="0" relativeHeight="251679744" behindDoc="0" locked="0" layoutInCell="1" allowOverlap="1" wp14:anchorId="1EFB6F4E" wp14:editId="2EE9B59D">
                <wp:simplePos x="0" y="0"/>
                <wp:positionH relativeFrom="column">
                  <wp:posOffset>4368483</wp:posOffset>
                </wp:positionH>
                <wp:positionV relativeFrom="paragraph">
                  <wp:posOffset>3897948</wp:posOffset>
                </wp:positionV>
                <wp:extent cx="91757" cy="165735"/>
                <wp:effectExtent l="952" t="0" r="23813" b="23812"/>
                <wp:wrapNone/>
                <wp:docPr id="12" name="Rectangle 12"/>
                <wp:cNvGraphicFramePr/>
                <a:graphic xmlns:a="http://schemas.openxmlformats.org/drawingml/2006/main">
                  <a:graphicData uri="http://schemas.microsoft.com/office/word/2010/wordprocessingShape">
                    <wps:wsp>
                      <wps:cNvSpPr/>
                      <wps:spPr>
                        <a:xfrm rot="5400000">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E62A7A" id="Rectangle 12" o:spid="_x0000_s1026" style="position:absolute;margin-left:344pt;margin-top:306.95pt;width:7.2pt;height:13.05pt;rotation:9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" fillcolor="yellow" strokecolor="yellow" strokeweight="1pt"/>
            </w:pict>
          </mc:Fallback>
        </mc:AlternateContent>
      </w:r>
      <w:r w:rsidR="00486A6A">
        <w:rPr>
          <w:rFonts w:cstheme="minorHAnsi"/>
          <w:noProof/>
        </w:rPr>
        <mc:AlternateContent>
          <mc:Choice Requires="wps">
            <w:drawing>
              <wp:anchor distT="0" distB="0" distL="114300" distR="114300" simplePos="0" relativeHeight="251677696" behindDoc="0" locked="0" layoutInCell="1" allowOverlap="1" wp14:anchorId="1EFB6F4E" wp14:editId="2EE9B59D">
                <wp:simplePos x="0" y="0"/>
                <wp:positionH relativeFrom="column">
                  <wp:posOffset>2566671</wp:posOffset>
                </wp:positionH>
                <wp:positionV relativeFrom="paragraph">
                  <wp:posOffset>2475548</wp:posOffset>
                </wp:positionV>
                <wp:extent cx="91757" cy="165735"/>
                <wp:effectExtent l="952" t="0" r="23813" b="23812"/>
                <wp:wrapNone/>
                <wp:docPr id="11" name="Rectangle 11"/>
                <wp:cNvGraphicFramePr/>
                <a:graphic xmlns:a="http://schemas.openxmlformats.org/drawingml/2006/main">
                  <a:graphicData uri="http://schemas.microsoft.com/office/word/2010/wordprocessingShape">
                    <wps:wsp>
                      <wps:cNvSpPr/>
                      <wps:spPr>
                        <a:xfrm rot="5400000">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E407E" id="Rectangle 11" o:spid="_x0000_s1026" style="position:absolute;margin-left:202.1pt;margin-top:194.95pt;width:7.2pt;height:13.0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" fillcolor="yellow" strokecolor="yellow" strokeweight="1pt"/>
            </w:pict>
          </mc:Fallback>
        </mc:AlternateContent>
      </w:r>
      <w:r w:rsidR="00486A6A">
        <w:rPr>
          <w:rFonts w:cstheme="minorHAnsi"/>
          <w:noProof/>
        </w:rPr>
        <mc:AlternateContent>
          <mc:Choice Requires="wps">
            <w:drawing>
              <wp:anchor distT="0" distB="0" distL="114300" distR="114300" simplePos="0" relativeHeight="251675648" behindDoc="0" locked="0" layoutInCell="1" allowOverlap="1" wp14:anchorId="1EFB6F4E" wp14:editId="2EE9B59D">
                <wp:simplePos x="0" y="0"/>
                <wp:positionH relativeFrom="column">
                  <wp:posOffset>2593658</wp:posOffset>
                </wp:positionH>
                <wp:positionV relativeFrom="paragraph">
                  <wp:posOffset>7001510</wp:posOffset>
                </wp:positionV>
                <wp:extent cx="91757" cy="165735"/>
                <wp:effectExtent l="952" t="0" r="23813" b="23812"/>
                <wp:wrapNone/>
                <wp:docPr id="10" name="Rectangle 10"/>
                <wp:cNvGraphicFramePr/>
                <a:graphic xmlns:a="http://schemas.openxmlformats.org/drawingml/2006/main">
                  <a:graphicData uri="http://schemas.microsoft.com/office/word/2010/wordprocessingShape">
                    <wps:wsp>
                      <wps:cNvSpPr/>
                      <wps:spPr>
                        <a:xfrm rot="5400000">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ABB24" id="Rectangle 10" o:spid="_x0000_s1026" style="position:absolute;margin-left:204.25pt;margin-top:551.3pt;width:7.2pt;height:13.0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" fillcolor="yellow" strokecolor="yellow" strokeweight="1pt"/>
            </w:pict>
          </mc:Fallback>
        </mc:AlternateContent>
      </w:r>
      <w:r w:rsidR="00486A6A">
        <w:rPr>
          <w:rFonts w:cstheme="minorHAnsi"/>
          <w:noProof/>
        </w:rPr>
        <mc:AlternateContent>
          <mc:Choice Requires="wps">
            <w:drawing>
              <wp:anchor distT="0" distB="0" distL="114300" distR="114300" simplePos="0" relativeHeight="251671552" behindDoc="0" locked="0" layoutInCell="1" allowOverlap="1" wp14:anchorId="7CF910F4" wp14:editId="7A0C627D">
                <wp:simplePos x="0" y="0"/>
                <wp:positionH relativeFrom="column">
                  <wp:posOffset>2988628</wp:posOffset>
                </wp:positionH>
                <wp:positionV relativeFrom="paragraph">
                  <wp:posOffset>6120765</wp:posOffset>
                </wp:positionV>
                <wp:extent cx="91757" cy="165735"/>
                <wp:effectExtent l="0" t="0" r="22860" b="24765"/>
                <wp:wrapNone/>
                <wp:docPr id="8" name="Rectangle 8"/>
                <wp:cNvGraphicFramePr/>
                <a:graphic xmlns:a="http://schemas.openxmlformats.org/drawingml/2006/main">
                  <a:graphicData uri="http://schemas.microsoft.com/office/word/2010/wordprocessingShape">
                    <wps:wsp>
                      <wps:cNvSpPr/>
                      <wps:spPr>
                        <a:xfrm>
                          <a:off x="0" y="0"/>
                          <a:ext cx="91757" cy="16573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9CEE2" id="Rectangle 8" o:spid="_x0000_s1026" style="position:absolute;margin-left:235.35pt;margin-top:481.95pt;width:7.2pt;height:13.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" fillcolor="yellow" strokecolor="yellow" strokeweight="1pt"/>
            </w:pict>
          </mc:Fallback>
        </mc:AlternateContent>
      </w:r>
      <w:r w:rsidR="00486A6A" w:rsidRPr="00486A6A">
        <w:rPr>
          <w:rFonts w:cstheme="minorHAnsi"/>
          <w:noProof/>
        </w:rPr>
        <mc:AlternateContent>
          <mc:Choice Requires="wps">
            <w:drawing>
              <wp:anchor distT="45720" distB="45720" distL="114300" distR="114300" simplePos="0" relativeHeight="251667456" behindDoc="0" locked="0" layoutInCell="1" allowOverlap="1">
                <wp:simplePos x="0" y="0"/>
                <wp:positionH relativeFrom="column">
                  <wp:posOffset>5520360</wp:posOffset>
                </wp:positionH>
                <wp:positionV relativeFrom="paragraph">
                  <wp:posOffset>2250976</wp:posOffset>
                </wp:positionV>
                <wp:extent cx="132334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404620"/>
                        </a:xfrm>
                        <a:prstGeom prst="rect">
                          <a:avLst/>
                        </a:prstGeom>
                        <a:solidFill>
                          <a:srgbClr val="FFFFFF"/>
                        </a:solidFill>
                        <a:ln w="9525">
                          <a:noFill/>
                          <a:miter lim="800000"/>
                          <a:headEnd/>
                          <a:tailEnd/>
                        </a:ln>
                      </wps:spPr>
                      <wps:txbx>
                        <w:txbxContent>
                          <w:p w:rsidR="00486A6A" w:rsidRDefault="00486A6A">
                            <w:r>
                              <w:t>Disabled access toilet</w:t>
                            </w:r>
                          </w:p>
                          <w:p w:rsidR="00486A6A" w:rsidRDefault="00486A6A"/>
                          <w:p w:rsidR="00486A6A" w:rsidRDefault="00486A6A">
                            <w:r>
                              <w:t>Ramp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4.65pt;margin-top:177.25pt;width:104.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" stroked="f">
                <v:textbox style="mso-fit-shape-to-text:t">
                  <w:txbxContent>
                    <w:p w:rsidR="00486A6A" w:rsidRDefault="00486A6A">
                      <w:r>
                        <w:t>Disabled access toilet</w:t>
                      </w:r>
                    </w:p>
                    <w:p w:rsidR="00486A6A" w:rsidRDefault="00486A6A"/>
                    <w:p w:rsidR="00486A6A" w:rsidRDefault="00486A6A">
                      <w:r>
                        <w:t>Ramp access</w:t>
                      </w:r>
                    </w:p>
                  </w:txbxContent>
                </v:textbox>
                <w10:wrap type="square"/>
              </v:shape>
            </w:pict>
          </mc:Fallback>
        </mc:AlternateContent>
      </w:r>
      <w:r w:rsidR="009E02C9">
        <w:rPr>
          <w:rFonts w:cstheme="minorHAnsi"/>
          <w:noProof/>
        </w:rPr>
        <w:drawing>
          <wp:anchor distT="0" distB="0" distL="114300" distR="114300" simplePos="0" relativeHeight="251662336" behindDoc="0" locked="0" layoutInCell="1" allowOverlap="1">
            <wp:simplePos x="0" y="0"/>
            <wp:positionH relativeFrom="column">
              <wp:posOffset>-1163</wp:posOffset>
            </wp:positionH>
            <wp:positionV relativeFrom="paragraph">
              <wp:posOffset>-290170</wp:posOffset>
            </wp:positionV>
            <wp:extent cx="5189220" cy="913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220" cy="9131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02C9" w:rsidRPr="00E8555D" w:rsidSect="00EF78FA">
      <w:pgSz w:w="12240" w:h="15840"/>
      <w:pgMar w:top="568" w:right="1183"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D53"/>
    <w:multiLevelType w:val="hybridMultilevel"/>
    <w:tmpl w:val="AACAAE00"/>
    <w:lvl w:ilvl="0" w:tplc="A3D22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EA234">
      <w:start w:val="1"/>
      <w:numFmt w:val="bullet"/>
      <w:lvlText w:val="o"/>
      <w:lvlJc w:val="left"/>
      <w:pPr>
        <w:ind w:left="1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B65510">
      <w:start w:val="1"/>
      <w:numFmt w:val="bullet"/>
      <w:lvlText w:val="▪"/>
      <w:lvlJc w:val="left"/>
      <w:pPr>
        <w:ind w:left="2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748F02">
      <w:start w:val="1"/>
      <w:numFmt w:val="bullet"/>
      <w:lvlText w:val="•"/>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C3C12">
      <w:start w:val="1"/>
      <w:numFmt w:val="bullet"/>
      <w:lvlText w:val="o"/>
      <w:lvlJc w:val="left"/>
      <w:pPr>
        <w:ind w:left="3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2C7E08">
      <w:start w:val="1"/>
      <w:numFmt w:val="bullet"/>
      <w:lvlText w:val="▪"/>
      <w:lvlJc w:val="left"/>
      <w:pPr>
        <w:ind w:left="4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078A6">
      <w:start w:val="1"/>
      <w:numFmt w:val="bullet"/>
      <w:lvlText w:val="•"/>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4AD40">
      <w:start w:val="1"/>
      <w:numFmt w:val="bullet"/>
      <w:lvlText w:val="o"/>
      <w:lvlJc w:val="left"/>
      <w:pPr>
        <w:ind w:left="6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CE912">
      <w:start w:val="1"/>
      <w:numFmt w:val="bullet"/>
      <w:lvlText w:val="▪"/>
      <w:lvlJc w:val="left"/>
      <w:pPr>
        <w:ind w:left="6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BC3C0B"/>
    <w:multiLevelType w:val="multilevel"/>
    <w:tmpl w:val="4D2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C6363"/>
    <w:multiLevelType w:val="hybridMultilevel"/>
    <w:tmpl w:val="3C1A3D1A"/>
    <w:lvl w:ilvl="0" w:tplc="90E06F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884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0DC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6692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A12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EEF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E99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E90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EA2C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D4"/>
    <w:rsid w:val="00070A82"/>
    <w:rsid w:val="000A7A61"/>
    <w:rsid w:val="000F368C"/>
    <w:rsid w:val="002075E4"/>
    <w:rsid w:val="00257097"/>
    <w:rsid w:val="002971BA"/>
    <w:rsid w:val="002D04AC"/>
    <w:rsid w:val="00400D50"/>
    <w:rsid w:val="004320A4"/>
    <w:rsid w:val="004631D8"/>
    <w:rsid w:val="00473EE0"/>
    <w:rsid w:val="00486A6A"/>
    <w:rsid w:val="005B090A"/>
    <w:rsid w:val="005F2970"/>
    <w:rsid w:val="006131C3"/>
    <w:rsid w:val="006471D8"/>
    <w:rsid w:val="00725490"/>
    <w:rsid w:val="007C5CC8"/>
    <w:rsid w:val="007E0E2C"/>
    <w:rsid w:val="008271BE"/>
    <w:rsid w:val="008D08D9"/>
    <w:rsid w:val="008F43AC"/>
    <w:rsid w:val="00941C84"/>
    <w:rsid w:val="00994E5E"/>
    <w:rsid w:val="009E02C9"/>
    <w:rsid w:val="009F78D0"/>
    <w:rsid w:val="00A17BE7"/>
    <w:rsid w:val="00A325B6"/>
    <w:rsid w:val="00A6343C"/>
    <w:rsid w:val="00A64CD4"/>
    <w:rsid w:val="00A95B1D"/>
    <w:rsid w:val="00AA1FB2"/>
    <w:rsid w:val="00AD50C3"/>
    <w:rsid w:val="00AF0FFA"/>
    <w:rsid w:val="00BD5310"/>
    <w:rsid w:val="00BE677B"/>
    <w:rsid w:val="00C71609"/>
    <w:rsid w:val="00D360CD"/>
    <w:rsid w:val="00D44E9D"/>
    <w:rsid w:val="00D8325E"/>
    <w:rsid w:val="00D8526D"/>
    <w:rsid w:val="00DA10D6"/>
    <w:rsid w:val="00DC458F"/>
    <w:rsid w:val="00E34479"/>
    <w:rsid w:val="00E4268A"/>
    <w:rsid w:val="00E618F5"/>
    <w:rsid w:val="00E61C24"/>
    <w:rsid w:val="00E8555D"/>
    <w:rsid w:val="00E87F58"/>
    <w:rsid w:val="00EF78FA"/>
    <w:rsid w:val="00F14288"/>
    <w:rsid w:val="00F33654"/>
    <w:rsid w:val="00F65CA8"/>
    <w:rsid w:val="00F7497D"/>
    <w:rsid w:val="00FB4620"/>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3810"/>
  <w15:chartTrackingRefBased/>
  <w15:docId w15:val="{6B1F4EE6-6DA9-4767-85AF-DE29072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CD4"/>
    <w:rPr>
      <w:lang w:val="en-GB"/>
    </w:rPr>
  </w:style>
  <w:style w:type="paragraph" w:styleId="Heading1">
    <w:name w:val="heading 1"/>
    <w:next w:val="Normal"/>
    <w:link w:val="Heading1Char"/>
    <w:uiPriority w:val="9"/>
    <w:qFormat/>
    <w:rsid w:val="00E8555D"/>
    <w:pPr>
      <w:keepNext/>
      <w:keepLines/>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4CD4"/>
    <w:pPr>
      <w:ind w:left="720"/>
      <w:contextualSpacing/>
    </w:pPr>
  </w:style>
  <w:style w:type="table" w:styleId="TableGrid">
    <w:name w:val="Table Grid"/>
    <w:basedOn w:val="TableNormal"/>
    <w:uiPriority w:val="39"/>
    <w:rsid w:val="00A64C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4CD4"/>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A64CD4"/>
    <w:rPr>
      <w:rFonts w:ascii="Arial" w:eastAsia="Arial" w:hAnsi="Arial" w:cs="Arial"/>
      <w:lang w:val="en-GB" w:eastAsia="en-GB" w:bidi="en-GB"/>
    </w:rPr>
  </w:style>
  <w:style w:type="table" w:customStyle="1" w:styleId="TableGrid0">
    <w:name w:val="TableGrid"/>
    <w:rsid w:val="00A64CD4"/>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8555D"/>
    <w:rPr>
      <w:rFonts w:ascii="Comic Sans MS" w:eastAsia="Comic Sans MS" w:hAnsi="Comic Sans MS" w:cs="Comic Sans MS"/>
      <w:b/>
      <w:color w:val="000000"/>
      <w:sz w:val="24"/>
    </w:rPr>
  </w:style>
  <w:style w:type="paragraph" w:styleId="BalloonText">
    <w:name w:val="Balloon Text"/>
    <w:basedOn w:val="Normal"/>
    <w:link w:val="BalloonTextChar"/>
    <w:uiPriority w:val="99"/>
    <w:semiHidden/>
    <w:unhideWhenUsed/>
    <w:rsid w:val="009E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C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Rebbecca Bramall</dc:creator>
  <cp:keywords/>
  <dc:description/>
  <cp:lastModifiedBy>Rebbecca Bramall</cp:lastModifiedBy>
  <cp:revision>3</cp:revision>
  <cp:lastPrinted>2020-11-17T12:50:00Z</cp:lastPrinted>
  <dcterms:created xsi:type="dcterms:W3CDTF">2020-11-18T12:21:00Z</dcterms:created>
  <dcterms:modified xsi:type="dcterms:W3CDTF">2020-11-18T13:14:00Z</dcterms:modified>
</cp:coreProperties>
</file>